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W w:w="15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2889"/>
        <w:gridCol w:w="4349"/>
        <w:gridCol w:w="3218"/>
        <w:gridCol w:w="284"/>
      </w:tblGrid>
      <w:tr w:rsidR="00CE69ED" w:rsidRPr="00914DA6" w14:paraId="427C434B" w14:textId="77777777" w:rsidTr="00CE69ED">
        <w:trPr>
          <w:trHeight w:val="1842"/>
        </w:trPr>
        <w:tc>
          <w:tcPr>
            <w:tcW w:w="4962" w:type="dxa"/>
            <w:shd w:val="clear" w:color="auto" w:fill="auto"/>
            <w:tcMar>
              <w:left w:w="0" w:type="dxa"/>
              <w:right w:w="0" w:type="dxa"/>
            </w:tcMar>
          </w:tcPr>
          <w:p w14:paraId="52032569" w14:textId="77777777" w:rsidR="00CE69ED" w:rsidRDefault="00CE69ED" w:rsidP="00BD7D9C">
            <w:pPr>
              <w:spacing w:before="0"/>
              <w:ind w:left="0"/>
            </w:pPr>
            <w:r>
              <w:rPr>
                <w:noProof/>
                <w:lang w:eastAsia="en-AU"/>
              </w:rPr>
              <w:drawing>
                <wp:inline distT="0" distB="0" distL="0" distR="0" wp14:anchorId="5E47001C" wp14:editId="64DC2B07">
                  <wp:extent cx="3424687" cy="94028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9" cstate="print">
                            <a:extLst>
                              <a:ext uri="{28A0092B-C50C-407E-A947-70E740481C1C}">
                                <a14:useLocalDpi xmlns:a14="http://schemas.microsoft.com/office/drawing/2010/main" val="0"/>
                              </a:ext>
                            </a:extLst>
                          </a:blip>
                          <a:srcRect b="31329"/>
                          <a:stretch/>
                        </pic:blipFill>
                        <pic:spPr bwMode="auto">
                          <a:xfrm>
                            <a:off x="0" y="0"/>
                            <a:ext cx="3422904" cy="939790"/>
                          </a:xfrm>
                          <a:prstGeom prst="rect">
                            <a:avLst/>
                          </a:prstGeom>
                          <a:ln>
                            <a:noFill/>
                          </a:ln>
                          <a:extLst>
                            <a:ext uri="{53640926-AAD7-44D8-BBD7-CCE9431645EC}">
                              <a14:shadowObscured xmlns:a14="http://schemas.microsoft.com/office/drawing/2010/main"/>
                            </a:ext>
                          </a:extLst>
                        </pic:spPr>
                      </pic:pic>
                    </a:graphicData>
                  </a:graphic>
                </wp:inline>
              </w:drawing>
            </w:r>
          </w:p>
          <w:p w14:paraId="5DBF027D" w14:textId="77777777" w:rsidR="00CE69ED" w:rsidRPr="000E293F" w:rsidRDefault="00CE69ED" w:rsidP="00BD7D9C">
            <w:pPr>
              <w:spacing w:before="0"/>
              <w:ind w:left="0"/>
            </w:pPr>
          </w:p>
        </w:tc>
        <w:tc>
          <w:tcPr>
            <w:tcW w:w="10740" w:type="dxa"/>
            <w:gridSpan w:val="4"/>
            <w:shd w:val="clear" w:color="auto" w:fill="auto"/>
            <w:tcMar>
              <w:left w:w="0" w:type="dxa"/>
              <w:right w:w="0" w:type="dxa"/>
            </w:tcMar>
            <w:vAlign w:val="bottom"/>
          </w:tcPr>
          <w:p w14:paraId="03CF4AFB" w14:textId="77777777" w:rsidR="00CE69ED" w:rsidRPr="00BD1164" w:rsidRDefault="0005675A" w:rsidP="00BD7D9C">
            <w:pPr>
              <w:spacing w:before="0" w:after="320" w:line="840" w:lineRule="exact"/>
              <w:ind w:left="-6"/>
              <w:jc w:val="right"/>
              <w:rPr>
                <w:color w:val="000000" w:themeColor="text1"/>
                <w:sz w:val="84"/>
                <w:szCs w:val="84"/>
              </w:rPr>
            </w:pPr>
            <w:r>
              <w:rPr>
                <w:b/>
                <w:color w:val="000000" w:themeColor="text1"/>
                <w:sz w:val="84"/>
                <w:szCs w:val="84"/>
              </w:rPr>
              <w:t xml:space="preserve">Buxton Public </w:t>
            </w:r>
            <w:r w:rsidR="00CE69ED" w:rsidRPr="00BD1164">
              <w:rPr>
                <w:b/>
                <w:color w:val="000000" w:themeColor="text1"/>
                <w:sz w:val="84"/>
                <w:szCs w:val="84"/>
              </w:rPr>
              <w:t>School plan</w:t>
            </w:r>
            <w:r w:rsidR="00CE69ED" w:rsidRPr="00BD1164">
              <w:rPr>
                <w:color w:val="000000" w:themeColor="text1"/>
                <w:sz w:val="84"/>
                <w:szCs w:val="84"/>
              </w:rPr>
              <w:t xml:space="preserve"> 2015 – 2017</w:t>
            </w:r>
          </w:p>
        </w:tc>
      </w:tr>
      <w:tr w:rsidR="00B44134" w:rsidRPr="00C22FF3" w14:paraId="21366DBD" w14:textId="77777777" w:rsidTr="00CE69ED">
        <w:trPr>
          <w:trHeight w:hRule="exact" w:val="170"/>
        </w:trPr>
        <w:tc>
          <w:tcPr>
            <w:tcW w:w="12200" w:type="dxa"/>
            <w:gridSpan w:val="3"/>
            <w:shd w:val="clear" w:color="auto" w:fill="auto"/>
            <w:vAlign w:val="center"/>
          </w:tcPr>
          <w:p w14:paraId="342E725B" w14:textId="77777777" w:rsidR="00B44134" w:rsidRPr="00AB2B96" w:rsidRDefault="00B44134" w:rsidP="00BD7D9C">
            <w:pPr>
              <w:spacing w:before="0"/>
              <w:ind w:left="0"/>
            </w:pPr>
          </w:p>
        </w:tc>
        <w:tc>
          <w:tcPr>
            <w:tcW w:w="3218" w:type="dxa"/>
            <w:shd w:val="clear" w:color="auto" w:fill="auto"/>
            <w:tcMar>
              <w:left w:w="0" w:type="dxa"/>
              <w:right w:w="0" w:type="dxa"/>
            </w:tcMar>
            <w:vAlign w:val="center"/>
          </w:tcPr>
          <w:p w14:paraId="74E5EC4A" w14:textId="77777777" w:rsidR="00B44134" w:rsidRPr="00AB2B96" w:rsidRDefault="00B44134" w:rsidP="00BD7D9C">
            <w:pPr>
              <w:spacing w:before="0"/>
              <w:ind w:left="0"/>
              <w:rPr>
                <w:color w:val="000000" w:themeColor="text1"/>
                <w:szCs w:val="18"/>
              </w:rPr>
            </w:pPr>
          </w:p>
        </w:tc>
        <w:tc>
          <w:tcPr>
            <w:tcW w:w="284" w:type="dxa"/>
            <w:shd w:val="clear" w:color="auto" w:fill="auto"/>
            <w:vAlign w:val="center"/>
          </w:tcPr>
          <w:p w14:paraId="33A6CDEB" w14:textId="77777777" w:rsidR="00B44134" w:rsidRPr="00C22FF3" w:rsidRDefault="00B44134" w:rsidP="00BD7D9C">
            <w:pPr>
              <w:spacing w:before="0" w:line="276" w:lineRule="auto"/>
              <w:ind w:left="340"/>
              <w:rPr>
                <w:color w:val="FFFFFF" w:themeColor="background1"/>
              </w:rPr>
            </w:pPr>
          </w:p>
        </w:tc>
      </w:tr>
      <w:tr w:rsidR="00124E8C" w:rsidRPr="00C22FF3" w14:paraId="2975C0D2" w14:textId="77777777" w:rsidTr="00CE69ED">
        <w:trPr>
          <w:trHeight w:val="7565"/>
        </w:trPr>
        <w:tc>
          <w:tcPr>
            <w:tcW w:w="15702" w:type="dxa"/>
            <w:gridSpan w:val="5"/>
            <w:shd w:val="clear" w:color="auto" w:fill="auto"/>
            <w:tcMar>
              <w:left w:w="0" w:type="dxa"/>
              <w:right w:w="0" w:type="dxa"/>
            </w:tcMar>
            <w:vAlign w:val="center"/>
          </w:tcPr>
          <w:p w14:paraId="401CBC6F" w14:textId="77777777" w:rsidR="00124E8C" w:rsidRPr="00C22FF3" w:rsidRDefault="007724F4" w:rsidP="00BD7D9C">
            <w:pPr>
              <w:spacing w:before="0"/>
              <w:ind w:left="0"/>
              <w:rPr>
                <w:color w:val="FFFFFF" w:themeColor="background1"/>
              </w:rPr>
            </w:pPr>
            <w:r>
              <w:rPr>
                <w:noProof/>
                <w:color w:val="FFFFFF" w:themeColor="background1"/>
                <w:lang w:eastAsia="en-AU"/>
              </w:rPr>
              <mc:AlternateContent>
                <mc:Choice Requires="wps">
                  <w:drawing>
                    <wp:anchor distT="0" distB="0" distL="114300" distR="114300" simplePos="0" relativeHeight="251666432" behindDoc="0" locked="0" layoutInCell="1" allowOverlap="1" wp14:anchorId="6D6BAB38" wp14:editId="569470F6">
                      <wp:simplePos x="0" y="0"/>
                      <wp:positionH relativeFrom="column">
                        <wp:posOffset>4030980</wp:posOffset>
                      </wp:positionH>
                      <wp:positionV relativeFrom="paragraph">
                        <wp:posOffset>957580</wp:posOffset>
                      </wp:positionV>
                      <wp:extent cx="1333500" cy="10953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1333500" cy="1095375"/>
                              </a:xfrm>
                              <a:prstGeom prst="rect">
                                <a:avLst/>
                              </a:prstGeom>
                              <a:solidFill>
                                <a:schemeClr val="accent3"/>
                              </a:solidFill>
                              <a:ln w="6350">
                                <a:solidFill>
                                  <a:srgbClr val="A50021"/>
                                </a:solidFill>
                              </a:ln>
                              <a:effectLst/>
                            </wps:spPr>
                            <wps:style>
                              <a:lnRef idx="0">
                                <a:schemeClr val="accent1"/>
                              </a:lnRef>
                              <a:fillRef idx="0">
                                <a:schemeClr val="accent1"/>
                              </a:fillRef>
                              <a:effectRef idx="0">
                                <a:schemeClr val="accent1"/>
                              </a:effectRef>
                              <a:fontRef idx="minor">
                                <a:schemeClr val="dk1"/>
                              </a:fontRef>
                            </wps:style>
                            <wps:txbx>
                              <w:txbxContent>
                                <w:p w14:paraId="682429CC" w14:textId="77777777" w:rsidR="00CC5DA7" w:rsidRPr="003725B1" w:rsidRDefault="00CC5DA7" w:rsidP="007724F4">
                                  <w:pPr>
                                    <w:spacing w:before="0" w:after="120"/>
                                    <w:ind w:left="0"/>
                                    <w:jc w:val="center"/>
                                    <w:rPr>
                                      <w:b/>
                                      <w:color w:val="FFFFFF" w:themeColor="background1"/>
                                      <w:sz w:val="20"/>
                                      <w:lang w:val="en-US"/>
                                    </w:rPr>
                                  </w:pPr>
                                  <w:r w:rsidRPr="003725B1">
                                    <w:rPr>
                                      <w:b/>
                                      <w:color w:val="FFFFFF" w:themeColor="background1"/>
                                      <w:sz w:val="20"/>
                                      <w:lang w:val="en-US"/>
                                    </w:rPr>
                                    <w:t xml:space="preserve">STRATEGIC DIRECTION </w:t>
                                  </w:r>
                                  <w:r>
                                    <w:rPr>
                                      <w:b/>
                                      <w:color w:val="FFFFFF" w:themeColor="background1"/>
                                      <w:sz w:val="20"/>
                                      <w:lang w:val="en-US"/>
                                    </w:rPr>
                                    <w:t>2</w:t>
                                  </w:r>
                                </w:p>
                                <w:p w14:paraId="4E6461A8" w14:textId="77777777" w:rsidR="00CC5DA7" w:rsidRDefault="00CC5DA7" w:rsidP="007724F4">
                                  <w:pPr>
                                    <w:pStyle w:val="TableHeading"/>
                                    <w:spacing w:before="0" w:beforeAutospacing="0" w:after="0" w:afterAutospacing="0"/>
                                    <w:ind w:left="113"/>
                                    <w:jc w:val="center"/>
                                    <w:rPr>
                                      <w:color w:val="FFFFFF" w:themeColor="background1"/>
                                      <w:sz w:val="20"/>
                                      <w:lang w:val="en-US"/>
                                    </w:rPr>
                                  </w:pPr>
                                  <w:r>
                                    <w:rPr>
                                      <w:color w:val="FFFFFF" w:themeColor="background1"/>
                                      <w:sz w:val="20"/>
                                      <w:lang w:val="en-US"/>
                                    </w:rPr>
                                    <w:t>Student Engagement and Wellbeing</w:t>
                                  </w:r>
                                </w:p>
                                <w:p w14:paraId="7C034F1B" w14:textId="77777777" w:rsidR="00CC5DA7" w:rsidRDefault="00CC5DA7">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317.4pt;margin-top:75.4pt;width:105pt;height:86.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" fillcolor="#ba0c2f [3206]" strokecolor="#a50021" strokeweight=".5pt">
                      <v:textbox>
                        <w:txbxContent>
                          <w:p w14:paraId="682429CC" w14:textId="77777777" w:rsidR="00CC5DA7" w:rsidRPr="003725B1" w:rsidRDefault="00CC5DA7" w:rsidP="007724F4">
                            <w:pPr>
                              <w:spacing w:before="0" w:after="120"/>
                              <w:ind w:left="0"/>
                              <w:jc w:val="center"/>
                              <w:rPr>
                                <w:b/>
                                <w:color w:val="FFFFFF" w:themeColor="background1"/>
                                <w:sz w:val="20"/>
                                <w:lang w:val="en-US"/>
                              </w:rPr>
                            </w:pPr>
                            <w:r w:rsidRPr="003725B1">
                              <w:rPr>
                                <w:b/>
                                <w:color w:val="FFFFFF" w:themeColor="background1"/>
                                <w:sz w:val="20"/>
                                <w:lang w:val="en-US"/>
                              </w:rPr>
                              <w:t xml:space="preserve">STRATEGIC DIRECTION </w:t>
                            </w:r>
                            <w:r>
                              <w:rPr>
                                <w:b/>
                                <w:color w:val="FFFFFF" w:themeColor="background1"/>
                                <w:sz w:val="20"/>
                                <w:lang w:val="en-US"/>
                              </w:rPr>
                              <w:t>2</w:t>
                            </w:r>
                          </w:p>
                          <w:p w14:paraId="4E6461A8" w14:textId="77777777" w:rsidR="00CC5DA7" w:rsidRDefault="00CC5DA7" w:rsidP="007724F4">
                            <w:pPr>
                              <w:pStyle w:val="TableHeading"/>
                              <w:spacing w:before="0" w:beforeAutospacing="0" w:after="0" w:afterAutospacing="0"/>
                              <w:ind w:left="113"/>
                              <w:jc w:val="center"/>
                              <w:rPr>
                                <w:color w:val="FFFFFF" w:themeColor="background1"/>
                                <w:sz w:val="20"/>
                                <w:lang w:val="en-US"/>
                              </w:rPr>
                            </w:pPr>
                            <w:r>
                              <w:rPr>
                                <w:color w:val="FFFFFF" w:themeColor="background1"/>
                                <w:sz w:val="20"/>
                                <w:lang w:val="en-US"/>
                              </w:rPr>
                              <w:t>Student Engagement and Wellbeing</w:t>
                            </w:r>
                          </w:p>
                          <w:p w14:paraId="7C034F1B" w14:textId="77777777" w:rsidR="00CC5DA7" w:rsidRDefault="00CC5DA7">
                            <w:pPr>
                              <w:ind w:left="0"/>
                            </w:pPr>
                          </w:p>
                        </w:txbxContent>
                      </v:textbox>
                    </v:shape>
                  </w:pict>
                </mc:Fallback>
              </mc:AlternateContent>
            </w:r>
            <w:r w:rsidR="00F3469F">
              <w:rPr>
                <w:noProof/>
                <w:color w:val="FFFFFF" w:themeColor="background1"/>
                <w:lang w:eastAsia="en-AU"/>
              </w:rPr>
              <mc:AlternateContent>
                <mc:Choice Requires="wps">
                  <w:drawing>
                    <wp:anchor distT="0" distB="0" distL="114300" distR="114300" simplePos="0" relativeHeight="251665408" behindDoc="0" locked="0" layoutInCell="1" allowOverlap="1" wp14:anchorId="17BE83AF" wp14:editId="02CE7CC9">
                      <wp:simplePos x="0" y="0"/>
                      <wp:positionH relativeFrom="column">
                        <wp:posOffset>5012055</wp:posOffset>
                      </wp:positionH>
                      <wp:positionV relativeFrom="paragraph">
                        <wp:posOffset>2500630</wp:posOffset>
                      </wp:positionV>
                      <wp:extent cx="1581150" cy="13239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1581150" cy="1323975"/>
                              </a:xfrm>
                              <a:prstGeom prst="rect">
                                <a:avLst/>
                              </a:prstGeom>
                              <a:solidFill>
                                <a:srgbClr val="57257D"/>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238590" w14:textId="77777777" w:rsidR="00CC5DA7" w:rsidRDefault="00CC5DA7" w:rsidP="00F3469F">
                                  <w:pPr>
                                    <w:spacing w:before="0" w:after="120"/>
                                    <w:ind w:left="0"/>
                                    <w:rPr>
                                      <w:b/>
                                      <w:color w:val="FFFFFF" w:themeColor="background1"/>
                                      <w:sz w:val="20"/>
                                      <w:lang w:val="en-US"/>
                                    </w:rPr>
                                  </w:pPr>
                                  <w:r>
                                    <w:rPr>
                                      <w:b/>
                                      <w:color w:val="FFFFFF" w:themeColor="background1"/>
                                      <w:sz w:val="20"/>
                                      <w:lang w:val="en-US"/>
                                    </w:rPr>
                                    <w:t xml:space="preserve">          </w:t>
                                  </w:r>
                                </w:p>
                                <w:p w14:paraId="22C7C55F" w14:textId="77777777" w:rsidR="00CC5DA7" w:rsidRDefault="00CC5DA7" w:rsidP="007724F4">
                                  <w:pPr>
                                    <w:spacing w:before="0" w:after="120"/>
                                    <w:ind w:left="0"/>
                                    <w:jc w:val="center"/>
                                    <w:rPr>
                                      <w:b/>
                                      <w:color w:val="FFFFFF" w:themeColor="background1"/>
                                      <w:sz w:val="20"/>
                                      <w:lang w:val="en-US"/>
                                    </w:rPr>
                                  </w:pPr>
                                  <w:r>
                                    <w:rPr>
                                      <w:b/>
                                      <w:color w:val="FFFFFF" w:themeColor="background1"/>
                                      <w:sz w:val="20"/>
                                      <w:lang w:val="en-US"/>
                                    </w:rPr>
                                    <w:t xml:space="preserve">STRATEGIC    </w:t>
                                  </w:r>
                                  <w:r w:rsidRPr="003725B1">
                                    <w:rPr>
                                      <w:b/>
                                      <w:color w:val="FFFFFF" w:themeColor="background1"/>
                                      <w:sz w:val="20"/>
                                      <w:lang w:val="en-US"/>
                                    </w:rPr>
                                    <w:t xml:space="preserve">DIRECTION </w:t>
                                  </w:r>
                                  <w:r>
                                    <w:rPr>
                                      <w:b/>
                                      <w:color w:val="FFFFFF" w:themeColor="background1"/>
                                      <w:sz w:val="20"/>
                                      <w:lang w:val="en-US"/>
                                    </w:rPr>
                                    <w:t>3</w:t>
                                  </w:r>
                                </w:p>
                                <w:p w14:paraId="64EBA21B" w14:textId="653DB673" w:rsidR="00CC5DA7" w:rsidRPr="003725B1" w:rsidRDefault="00CC5DA7" w:rsidP="00F3469F">
                                  <w:pPr>
                                    <w:spacing w:before="0" w:after="120"/>
                                    <w:ind w:left="0"/>
                                    <w:jc w:val="center"/>
                                    <w:rPr>
                                      <w:b/>
                                      <w:color w:val="FFFFFF" w:themeColor="background1"/>
                                      <w:sz w:val="20"/>
                                      <w:lang w:val="en-US"/>
                                    </w:rPr>
                                  </w:pPr>
                                  <w:r>
                                    <w:rPr>
                                      <w:b/>
                                      <w:color w:val="FFFFFF" w:themeColor="background1"/>
                                      <w:sz w:val="20"/>
                                      <w:lang w:val="en-US"/>
                                    </w:rPr>
                                    <w:t xml:space="preserve">School Community partnerships in Learning and Achieving </w:t>
                                  </w:r>
                                </w:p>
                                <w:p w14:paraId="3EB6C26C" w14:textId="77777777" w:rsidR="00CC5DA7" w:rsidRDefault="00CC5DA7" w:rsidP="00F3469F">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7" type="#_x0000_t202" style="position:absolute;margin-left:394.65pt;margin-top:196.9pt;width:124.5pt;height:104.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" fillcolor="#57257d" stroked="f" strokeweight=".5pt">
                      <v:textbox>
                        <w:txbxContent>
                          <w:p w14:paraId="39238590" w14:textId="77777777" w:rsidR="00CC5DA7" w:rsidRDefault="00CC5DA7" w:rsidP="00F3469F">
                            <w:pPr>
                              <w:spacing w:before="0" w:after="120"/>
                              <w:ind w:left="0"/>
                              <w:rPr>
                                <w:b/>
                                <w:color w:val="FFFFFF" w:themeColor="background1"/>
                                <w:sz w:val="20"/>
                                <w:lang w:val="en-US"/>
                              </w:rPr>
                            </w:pPr>
                            <w:r>
                              <w:rPr>
                                <w:b/>
                                <w:color w:val="FFFFFF" w:themeColor="background1"/>
                                <w:sz w:val="20"/>
                                <w:lang w:val="en-US"/>
                              </w:rPr>
                              <w:t xml:space="preserve">          </w:t>
                            </w:r>
                          </w:p>
                          <w:p w14:paraId="22C7C55F" w14:textId="77777777" w:rsidR="00CC5DA7" w:rsidRDefault="00CC5DA7" w:rsidP="007724F4">
                            <w:pPr>
                              <w:spacing w:before="0" w:after="120"/>
                              <w:ind w:left="0"/>
                              <w:jc w:val="center"/>
                              <w:rPr>
                                <w:b/>
                                <w:color w:val="FFFFFF" w:themeColor="background1"/>
                                <w:sz w:val="20"/>
                                <w:lang w:val="en-US"/>
                              </w:rPr>
                            </w:pPr>
                            <w:r>
                              <w:rPr>
                                <w:b/>
                                <w:color w:val="FFFFFF" w:themeColor="background1"/>
                                <w:sz w:val="20"/>
                                <w:lang w:val="en-US"/>
                              </w:rPr>
                              <w:t xml:space="preserve">STRATEGIC    </w:t>
                            </w:r>
                            <w:r w:rsidRPr="003725B1">
                              <w:rPr>
                                <w:b/>
                                <w:color w:val="FFFFFF" w:themeColor="background1"/>
                                <w:sz w:val="20"/>
                                <w:lang w:val="en-US"/>
                              </w:rPr>
                              <w:t xml:space="preserve">DIRECTION </w:t>
                            </w:r>
                            <w:r>
                              <w:rPr>
                                <w:b/>
                                <w:color w:val="FFFFFF" w:themeColor="background1"/>
                                <w:sz w:val="20"/>
                                <w:lang w:val="en-US"/>
                              </w:rPr>
                              <w:t>3</w:t>
                            </w:r>
                          </w:p>
                          <w:p w14:paraId="64EBA21B" w14:textId="653DB673" w:rsidR="00CC5DA7" w:rsidRPr="003725B1" w:rsidRDefault="00CC5DA7" w:rsidP="00F3469F">
                            <w:pPr>
                              <w:spacing w:before="0" w:after="120"/>
                              <w:ind w:left="0"/>
                              <w:jc w:val="center"/>
                              <w:rPr>
                                <w:b/>
                                <w:color w:val="FFFFFF" w:themeColor="background1"/>
                                <w:sz w:val="20"/>
                                <w:lang w:val="en-US"/>
                              </w:rPr>
                            </w:pPr>
                            <w:r>
                              <w:rPr>
                                <w:b/>
                                <w:color w:val="FFFFFF" w:themeColor="background1"/>
                                <w:sz w:val="20"/>
                                <w:lang w:val="en-US"/>
                              </w:rPr>
                              <w:t xml:space="preserve">School Community partnerships in Learning and Achieving </w:t>
                            </w:r>
                          </w:p>
                          <w:p w14:paraId="3EB6C26C" w14:textId="77777777" w:rsidR="00CC5DA7" w:rsidRDefault="00CC5DA7" w:rsidP="00F3469F">
                            <w:pPr>
                              <w:ind w:left="0"/>
                            </w:pPr>
                          </w:p>
                        </w:txbxContent>
                      </v:textbox>
                    </v:shape>
                  </w:pict>
                </mc:Fallback>
              </mc:AlternateContent>
            </w:r>
            <w:r w:rsidR="0005675A">
              <w:rPr>
                <w:noProof/>
                <w:color w:val="FFFFFF" w:themeColor="background1"/>
                <w:lang w:eastAsia="en-AU"/>
              </w:rPr>
              <mc:AlternateContent>
                <mc:Choice Requires="wps">
                  <w:drawing>
                    <wp:anchor distT="0" distB="0" distL="114300" distR="114300" simplePos="0" relativeHeight="251664384" behindDoc="0" locked="0" layoutInCell="1" allowOverlap="1" wp14:anchorId="4695E4F0" wp14:editId="7F7CB4AF">
                      <wp:simplePos x="0" y="0"/>
                      <wp:positionH relativeFrom="column">
                        <wp:posOffset>5983605</wp:posOffset>
                      </wp:positionH>
                      <wp:positionV relativeFrom="paragraph">
                        <wp:posOffset>690880</wp:posOffset>
                      </wp:positionV>
                      <wp:extent cx="1295400" cy="1266825"/>
                      <wp:effectExtent l="0" t="0" r="0" b="0"/>
                      <wp:wrapNone/>
                      <wp:docPr id="4" name="Text Box 4"/>
                      <wp:cNvGraphicFramePr/>
                      <a:graphic xmlns:a="http://schemas.openxmlformats.org/drawingml/2006/main">
                        <a:graphicData uri="http://schemas.microsoft.com/office/word/2010/wordprocessingShape">
                          <wps:wsp>
                            <wps:cNvSpPr txBox="1"/>
                            <wps:spPr>
                              <a:xfrm>
                                <a:off x="0" y="0"/>
                                <a:ext cx="1295400"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D5E22A" w14:textId="77777777" w:rsidR="00CC5DA7" w:rsidRPr="00F3469F" w:rsidRDefault="00CC5DA7" w:rsidP="00F3469F">
                                  <w:pPr>
                                    <w:pStyle w:val="TableHeading"/>
                                    <w:spacing w:before="0" w:beforeAutospacing="0" w:after="0" w:afterAutospacing="0"/>
                                    <w:ind w:left="113"/>
                                    <w:jc w:val="center"/>
                                    <w:rPr>
                                      <w:color w:val="FFFFFF" w:themeColor="background1"/>
                                      <w:sz w:val="22"/>
                                      <w:lang w:val="en-US"/>
                                      <w14:textFill>
                                        <w14:noFill/>
                                      </w14:textFill>
                                    </w:rPr>
                                  </w:pPr>
                                  <w:r w:rsidRPr="00F3469F">
                                    <w:rPr>
                                      <w:color w:val="FFFFFF" w:themeColor="background1"/>
                                      <w:sz w:val="22"/>
                                      <w:lang w:val="en-US"/>
                                      <w14:textFill>
                                        <w14:noFill/>
                                      </w14:textFill>
                                    </w:rPr>
                                    <w:t>Leadership</w:t>
                                  </w:r>
                                </w:p>
                                <w:p w14:paraId="0D524159" w14:textId="77777777" w:rsidR="00CC5DA7" w:rsidRPr="003725B1" w:rsidRDefault="00CC5DA7" w:rsidP="00F3469F">
                                  <w:pPr>
                                    <w:spacing w:before="0" w:after="120"/>
                                    <w:ind w:left="0"/>
                                    <w:jc w:val="center"/>
                                    <w:rPr>
                                      <w:b/>
                                      <w:color w:val="FFFFFF" w:themeColor="background1"/>
                                      <w:sz w:val="20"/>
                                      <w:lang w:val="en-US"/>
                                    </w:rPr>
                                  </w:pPr>
                                  <w:r w:rsidRPr="003725B1">
                                    <w:rPr>
                                      <w:b/>
                                      <w:color w:val="FFFFFF" w:themeColor="background1"/>
                                      <w:sz w:val="20"/>
                                      <w:lang w:val="en-US"/>
                                    </w:rPr>
                                    <w:t>STRATEGIC DIRECTION 1</w:t>
                                  </w:r>
                                </w:p>
                                <w:p w14:paraId="27A1AFE0" w14:textId="5CDE51ED" w:rsidR="00CC5DA7" w:rsidRDefault="00CC5DA7" w:rsidP="00F3469F">
                                  <w:pPr>
                                    <w:pStyle w:val="TableHeading"/>
                                    <w:spacing w:before="0" w:beforeAutospacing="0" w:after="0" w:afterAutospacing="0"/>
                                    <w:ind w:left="113"/>
                                    <w:jc w:val="center"/>
                                    <w:rPr>
                                      <w:color w:val="FFFFFF" w:themeColor="background1"/>
                                      <w:sz w:val="22"/>
                                      <w:lang w:val="en-US"/>
                                    </w:rPr>
                                  </w:pPr>
                                  <w:r>
                                    <w:rPr>
                                      <w:color w:val="FFFFFF" w:themeColor="background1"/>
                                      <w:sz w:val="22"/>
                                      <w:lang w:val="en-US"/>
                                    </w:rPr>
                                    <w:t>Quality Teaching,</w:t>
                                  </w:r>
                                </w:p>
                                <w:p w14:paraId="00E4F53A" w14:textId="77777777" w:rsidR="00CC5DA7" w:rsidRDefault="00CC5DA7" w:rsidP="00F3469F">
                                  <w:pPr>
                                    <w:pStyle w:val="TableHeading"/>
                                    <w:spacing w:before="0" w:beforeAutospacing="0" w:after="0" w:afterAutospacing="0"/>
                                    <w:ind w:left="113"/>
                                    <w:jc w:val="center"/>
                                    <w:rPr>
                                      <w:color w:val="FFFFFF" w:themeColor="background1"/>
                                      <w:sz w:val="22"/>
                                      <w:lang w:val="en-US"/>
                                    </w:rPr>
                                  </w:pPr>
                                  <w:r>
                                    <w:rPr>
                                      <w:color w:val="FFFFFF" w:themeColor="background1"/>
                                      <w:sz w:val="22"/>
                                      <w:lang w:val="en-US"/>
                                    </w:rPr>
                                    <w:t xml:space="preserve">Learning and </w:t>
                                  </w:r>
                                </w:p>
                                <w:p w14:paraId="6AA0652B" w14:textId="77777777" w:rsidR="00CC5DA7" w:rsidRPr="003725B1" w:rsidRDefault="00CC5DA7" w:rsidP="00F3469F">
                                  <w:pPr>
                                    <w:pStyle w:val="TableHeading"/>
                                    <w:spacing w:before="0" w:beforeAutospacing="0" w:after="0" w:afterAutospacing="0"/>
                                    <w:ind w:left="113"/>
                                    <w:jc w:val="center"/>
                                    <w:rPr>
                                      <w:color w:val="FFFFFF" w:themeColor="background1"/>
                                      <w:sz w:val="22"/>
                                      <w:lang w:val="en-US"/>
                                    </w:rPr>
                                  </w:pPr>
                                  <w:r>
                                    <w:rPr>
                                      <w:color w:val="FFFFFF" w:themeColor="background1"/>
                                      <w:sz w:val="22"/>
                                      <w:lang w:val="en-US"/>
                                    </w:rPr>
                                    <w:t>Leadership</w:t>
                                  </w:r>
                                </w:p>
                                <w:p w14:paraId="26561E2E" w14:textId="77777777" w:rsidR="00CC5DA7" w:rsidRPr="003725B1" w:rsidRDefault="00CC5DA7" w:rsidP="00F3469F">
                                  <w:pPr>
                                    <w:pStyle w:val="TableHeading"/>
                                    <w:spacing w:before="0" w:beforeAutospacing="0" w:after="0" w:afterAutospacing="0"/>
                                    <w:ind w:left="0"/>
                                    <w:jc w:val="center"/>
                                    <w:rPr>
                                      <w:color w:val="FFFFFF" w:themeColor="background1"/>
                                      <w:sz w:val="22"/>
                                      <w:lang w:val="en-US"/>
                                    </w:rPr>
                                  </w:pPr>
                                </w:p>
                                <w:p w14:paraId="50D09DCE" w14:textId="77777777" w:rsidR="00CC5DA7" w:rsidRPr="00F3469F" w:rsidRDefault="00CC5DA7" w:rsidP="00F3469F">
                                  <w:pPr>
                                    <w:pStyle w:val="TableHeading"/>
                                    <w:spacing w:before="0" w:beforeAutospacing="0" w:after="0" w:afterAutospacing="0"/>
                                    <w:ind w:left="0"/>
                                    <w:jc w:val="center"/>
                                    <w:rPr>
                                      <w:color w:val="FFFFFF" w:themeColor="background1"/>
                                      <w:sz w:val="22"/>
                                      <w:lang w:val="en-US"/>
                                      <w14:textFill>
                                        <w14:noFill/>
                                      </w14:textFill>
                                    </w:rPr>
                                  </w:pPr>
                                </w:p>
                                <w:p w14:paraId="6E42D288" w14:textId="77777777" w:rsidR="00CC5DA7" w:rsidRPr="00F3469F" w:rsidRDefault="00CC5DA7" w:rsidP="0005675A">
                                  <w:pPr>
                                    <w:spacing w:before="0" w:after="120"/>
                                    <w:ind w:left="0"/>
                                    <w:jc w:val="center"/>
                                    <w:rPr>
                                      <w:b/>
                                      <w:color w:val="FFFFFF" w:themeColor="background1"/>
                                      <w:sz w:val="20"/>
                                      <w:lang w:val="en-US"/>
                                      <w14:textFill>
                                        <w14:noFill/>
                                      </w14:textFill>
                                    </w:rPr>
                                  </w:pPr>
                                  <w:r w:rsidRPr="00F3469F">
                                    <w:rPr>
                                      <w:b/>
                                      <w:color w:val="FFFFFF" w:themeColor="background1"/>
                                      <w:sz w:val="20"/>
                                      <w:lang w:val="en-US"/>
                                      <w14:textFill>
                                        <w14:noFill/>
                                      </w14:textFill>
                                    </w:rPr>
                                    <w:t>IRECTION 1</w:t>
                                  </w:r>
                                </w:p>
                                <w:p w14:paraId="14939E6D" w14:textId="77777777" w:rsidR="00CC5DA7" w:rsidRPr="00F3469F" w:rsidRDefault="00CC5DA7" w:rsidP="0005675A">
                                  <w:pPr>
                                    <w:pStyle w:val="TableHeading"/>
                                    <w:spacing w:before="0" w:beforeAutospacing="0" w:after="0" w:afterAutospacing="0"/>
                                    <w:ind w:left="113"/>
                                    <w:jc w:val="center"/>
                                    <w:rPr>
                                      <w:color w:val="FFFFFF" w:themeColor="background1"/>
                                      <w:sz w:val="22"/>
                                      <w:lang w:val="en-US"/>
                                      <w14:textFill>
                                        <w14:noFill/>
                                      </w14:textFill>
                                    </w:rPr>
                                  </w:pPr>
                                  <w:r w:rsidRPr="00F3469F">
                                    <w:rPr>
                                      <w:color w:val="FFFFFF" w:themeColor="background1"/>
                                      <w:sz w:val="22"/>
                                      <w:lang w:val="en-US"/>
                                      <w14:textFill>
                                        <w14:noFill/>
                                      </w14:textFill>
                                    </w:rPr>
                                    <w:t>Quality teaching,</w:t>
                                  </w:r>
                                </w:p>
                                <w:p w14:paraId="7E31682D" w14:textId="77777777" w:rsidR="00CC5DA7" w:rsidRPr="00F3469F" w:rsidRDefault="00CC5DA7" w:rsidP="0005675A">
                                  <w:pPr>
                                    <w:pStyle w:val="TableHeading"/>
                                    <w:spacing w:before="0" w:beforeAutospacing="0" w:after="0" w:afterAutospacing="0"/>
                                    <w:ind w:left="113"/>
                                    <w:jc w:val="center"/>
                                    <w:rPr>
                                      <w:color w:val="FFFFFF" w:themeColor="background1"/>
                                      <w:sz w:val="22"/>
                                      <w:lang w:val="en-US"/>
                                      <w14:textFill>
                                        <w14:noFill/>
                                      </w14:textFill>
                                    </w:rPr>
                                  </w:pPr>
                                  <w:r w:rsidRPr="00F3469F">
                                    <w:rPr>
                                      <w:color w:val="FFFFFF" w:themeColor="background1"/>
                                      <w:sz w:val="22"/>
                                      <w:lang w:val="en-US"/>
                                      <w14:textFill>
                                        <w14:noFill/>
                                      </w14:textFill>
                                    </w:rPr>
                                    <w:t xml:space="preserve">Learning and </w:t>
                                  </w:r>
                                </w:p>
                                <w:p w14:paraId="48768979" w14:textId="77777777" w:rsidR="00CC5DA7" w:rsidRPr="00F3469F" w:rsidRDefault="00CC5DA7" w:rsidP="0005675A">
                                  <w:pPr>
                                    <w:pStyle w:val="TableHeading"/>
                                    <w:spacing w:before="0" w:beforeAutospacing="0" w:after="0" w:afterAutospacing="0"/>
                                    <w:ind w:left="113"/>
                                    <w:jc w:val="center"/>
                                    <w:rPr>
                                      <w:color w:val="FFFFFF" w:themeColor="background1"/>
                                      <w:sz w:val="22"/>
                                      <w:lang w:val="en-US"/>
                                      <w14:textFill>
                                        <w14:noFill/>
                                      </w14:textFill>
                                    </w:rPr>
                                  </w:pPr>
                                  <w:r w:rsidRPr="00F3469F">
                                    <w:rPr>
                                      <w:color w:val="FFFFFF" w:themeColor="background1"/>
                                      <w:sz w:val="22"/>
                                      <w:lang w:val="en-US"/>
                                      <w14:textFill>
                                        <w14:noFill/>
                                      </w14:textFill>
                                    </w:rPr>
                                    <w:t>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8" type="#_x0000_t202" style="position:absolute;margin-left:471.15pt;margin-top:54.4pt;width:102pt;height:99.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" filled="f" stroked="f" strokeweight=".5pt">
                      <v:textbox>
                        <w:txbxContent>
                          <w:p w14:paraId="29D5E22A" w14:textId="77777777" w:rsidR="00CC5DA7" w:rsidRPr="00F3469F" w:rsidRDefault="00CC5DA7" w:rsidP="00F3469F">
                            <w:pPr>
                              <w:pStyle w:val="TableHeading"/>
                              <w:spacing w:before="0" w:beforeAutospacing="0" w:after="0" w:afterAutospacing="0"/>
                              <w:ind w:left="113"/>
                              <w:jc w:val="center"/>
                              <w:rPr>
                                <w:color w:val="FFFFFF" w:themeColor="background1"/>
                                <w:sz w:val="22"/>
                                <w:lang w:val="en-US"/>
                                <w14:textFill>
                                  <w14:noFill/>
                                </w14:textFill>
                              </w:rPr>
                            </w:pPr>
                            <w:r w:rsidRPr="00F3469F">
                              <w:rPr>
                                <w:color w:val="FFFFFF" w:themeColor="background1"/>
                                <w:sz w:val="22"/>
                                <w:lang w:val="en-US"/>
                                <w14:textFill>
                                  <w14:noFill/>
                                </w14:textFill>
                              </w:rPr>
                              <w:t>Leadership</w:t>
                            </w:r>
                          </w:p>
                          <w:p w14:paraId="0D524159" w14:textId="77777777" w:rsidR="00CC5DA7" w:rsidRPr="003725B1" w:rsidRDefault="00CC5DA7" w:rsidP="00F3469F">
                            <w:pPr>
                              <w:spacing w:before="0" w:after="120"/>
                              <w:ind w:left="0"/>
                              <w:jc w:val="center"/>
                              <w:rPr>
                                <w:b/>
                                <w:color w:val="FFFFFF" w:themeColor="background1"/>
                                <w:sz w:val="20"/>
                                <w:lang w:val="en-US"/>
                              </w:rPr>
                            </w:pPr>
                            <w:r w:rsidRPr="003725B1">
                              <w:rPr>
                                <w:b/>
                                <w:color w:val="FFFFFF" w:themeColor="background1"/>
                                <w:sz w:val="20"/>
                                <w:lang w:val="en-US"/>
                              </w:rPr>
                              <w:t>STRATEGIC DIRECTION 1</w:t>
                            </w:r>
                          </w:p>
                          <w:p w14:paraId="27A1AFE0" w14:textId="5CDE51ED" w:rsidR="00CC5DA7" w:rsidRDefault="00CC5DA7" w:rsidP="00F3469F">
                            <w:pPr>
                              <w:pStyle w:val="TableHeading"/>
                              <w:spacing w:before="0" w:beforeAutospacing="0" w:after="0" w:afterAutospacing="0"/>
                              <w:ind w:left="113"/>
                              <w:jc w:val="center"/>
                              <w:rPr>
                                <w:color w:val="FFFFFF" w:themeColor="background1"/>
                                <w:sz w:val="22"/>
                                <w:lang w:val="en-US"/>
                              </w:rPr>
                            </w:pPr>
                            <w:r>
                              <w:rPr>
                                <w:color w:val="FFFFFF" w:themeColor="background1"/>
                                <w:sz w:val="22"/>
                                <w:lang w:val="en-US"/>
                              </w:rPr>
                              <w:t>Quality Teaching,</w:t>
                            </w:r>
                          </w:p>
                          <w:p w14:paraId="00E4F53A" w14:textId="77777777" w:rsidR="00CC5DA7" w:rsidRDefault="00CC5DA7" w:rsidP="00F3469F">
                            <w:pPr>
                              <w:pStyle w:val="TableHeading"/>
                              <w:spacing w:before="0" w:beforeAutospacing="0" w:after="0" w:afterAutospacing="0"/>
                              <w:ind w:left="113"/>
                              <w:jc w:val="center"/>
                              <w:rPr>
                                <w:color w:val="FFFFFF" w:themeColor="background1"/>
                                <w:sz w:val="22"/>
                                <w:lang w:val="en-US"/>
                              </w:rPr>
                            </w:pPr>
                            <w:r>
                              <w:rPr>
                                <w:color w:val="FFFFFF" w:themeColor="background1"/>
                                <w:sz w:val="22"/>
                                <w:lang w:val="en-US"/>
                              </w:rPr>
                              <w:t xml:space="preserve">Learning and </w:t>
                            </w:r>
                          </w:p>
                          <w:p w14:paraId="6AA0652B" w14:textId="77777777" w:rsidR="00CC5DA7" w:rsidRPr="003725B1" w:rsidRDefault="00CC5DA7" w:rsidP="00F3469F">
                            <w:pPr>
                              <w:pStyle w:val="TableHeading"/>
                              <w:spacing w:before="0" w:beforeAutospacing="0" w:after="0" w:afterAutospacing="0"/>
                              <w:ind w:left="113"/>
                              <w:jc w:val="center"/>
                              <w:rPr>
                                <w:color w:val="FFFFFF" w:themeColor="background1"/>
                                <w:sz w:val="22"/>
                                <w:lang w:val="en-US"/>
                              </w:rPr>
                            </w:pPr>
                            <w:r>
                              <w:rPr>
                                <w:color w:val="FFFFFF" w:themeColor="background1"/>
                                <w:sz w:val="22"/>
                                <w:lang w:val="en-US"/>
                              </w:rPr>
                              <w:t>Leadership</w:t>
                            </w:r>
                          </w:p>
                          <w:p w14:paraId="26561E2E" w14:textId="77777777" w:rsidR="00CC5DA7" w:rsidRPr="003725B1" w:rsidRDefault="00CC5DA7" w:rsidP="00F3469F">
                            <w:pPr>
                              <w:pStyle w:val="TableHeading"/>
                              <w:spacing w:before="0" w:beforeAutospacing="0" w:after="0" w:afterAutospacing="0"/>
                              <w:ind w:left="0"/>
                              <w:jc w:val="center"/>
                              <w:rPr>
                                <w:color w:val="FFFFFF" w:themeColor="background1"/>
                                <w:sz w:val="22"/>
                                <w:lang w:val="en-US"/>
                              </w:rPr>
                            </w:pPr>
                          </w:p>
                          <w:p w14:paraId="50D09DCE" w14:textId="77777777" w:rsidR="00CC5DA7" w:rsidRPr="00F3469F" w:rsidRDefault="00CC5DA7" w:rsidP="00F3469F">
                            <w:pPr>
                              <w:pStyle w:val="TableHeading"/>
                              <w:spacing w:before="0" w:beforeAutospacing="0" w:after="0" w:afterAutospacing="0"/>
                              <w:ind w:left="0"/>
                              <w:jc w:val="center"/>
                              <w:rPr>
                                <w:color w:val="FFFFFF" w:themeColor="background1"/>
                                <w:sz w:val="22"/>
                                <w:lang w:val="en-US"/>
                                <w14:textFill>
                                  <w14:noFill/>
                                </w14:textFill>
                              </w:rPr>
                            </w:pPr>
                          </w:p>
                          <w:p w14:paraId="6E42D288" w14:textId="77777777" w:rsidR="00CC5DA7" w:rsidRPr="00F3469F" w:rsidRDefault="00CC5DA7" w:rsidP="0005675A">
                            <w:pPr>
                              <w:spacing w:before="0" w:after="120"/>
                              <w:ind w:left="0"/>
                              <w:jc w:val="center"/>
                              <w:rPr>
                                <w:b/>
                                <w:color w:val="FFFFFF" w:themeColor="background1"/>
                                <w:sz w:val="20"/>
                                <w:lang w:val="en-US"/>
                                <w14:textFill>
                                  <w14:noFill/>
                                </w14:textFill>
                              </w:rPr>
                            </w:pPr>
                            <w:r w:rsidRPr="00F3469F">
                              <w:rPr>
                                <w:b/>
                                <w:color w:val="FFFFFF" w:themeColor="background1"/>
                                <w:sz w:val="20"/>
                                <w:lang w:val="en-US"/>
                                <w14:textFill>
                                  <w14:noFill/>
                                </w14:textFill>
                              </w:rPr>
                              <w:t>IRECTION 1</w:t>
                            </w:r>
                          </w:p>
                          <w:p w14:paraId="14939E6D" w14:textId="77777777" w:rsidR="00CC5DA7" w:rsidRPr="00F3469F" w:rsidRDefault="00CC5DA7" w:rsidP="0005675A">
                            <w:pPr>
                              <w:pStyle w:val="TableHeading"/>
                              <w:spacing w:before="0" w:beforeAutospacing="0" w:after="0" w:afterAutospacing="0"/>
                              <w:ind w:left="113"/>
                              <w:jc w:val="center"/>
                              <w:rPr>
                                <w:color w:val="FFFFFF" w:themeColor="background1"/>
                                <w:sz w:val="22"/>
                                <w:lang w:val="en-US"/>
                                <w14:textFill>
                                  <w14:noFill/>
                                </w14:textFill>
                              </w:rPr>
                            </w:pPr>
                            <w:r w:rsidRPr="00F3469F">
                              <w:rPr>
                                <w:color w:val="FFFFFF" w:themeColor="background1"/>
                                <w:sz w:val="22"/>
                                <w:lang w:val="en-US"/>
                                <w14:textFill>
                                  <w14:noFill/>
                                </w14:textFill>
                              </w:rPr>
                              <w:t>Quality teaching,</w:t>
                            </w:r>
                          </w:p>
                          <w:p w14:paraId="7E31682D" w14:textId="77777777" w:rsidR="00CC5DA7" w:rsidRPr="00F3469F" w:rsidRDefault="00CC5DA7" w:rsidP="0005675A">
                            <w:pPr>
                              <w:pStyle w:val="TableHeading"/>
                              <w:spacing w:before="0" w:beforeAutospacing="0" w:after="0" w:afterAutospacing="0"/>
                              <w:ind w:left="113"/>
                              <w:jc w:val="center"/>
                              <w:rPr>
                                <w:color w:val="FFFFFF" w:themeColor="background1"/>
                                <w:sz w:val="22"/>
                                <w:lang w:val="en-US"/>
                                <w14:textFill>
                                  <w14:noFill/>
                                </w14:textFill>
                              </w:rPr>
                            </w:pPr>
                            <w:r w:rsidRPr="00F3469F">
                              <w:rPr>
                                <w:color w:val="FFFFFF" w:themeColor="background1"/>
                                <w:sz w:val="22"/>
                                <w:lang w:val="en-US"/>
                                <w14:textFill>
                                  <w14:noFill/>
                                </w14:textFill>
                              </w:rPr>
                              <w:t xml:space="preserve">Learning and </w:t>
                            </w:r>
                          </w:p>
                          <w:p w14:paraId="48768979" w14:textId="77777777" w:rsidR="00CC5DA7" w:rsidRPr="00F3469F" w:rsidRDefault="00CC5DA7" w:rsidP="0005675A">
                            <w:pPr>
                              <w:pStyle w:val="TableHeading"/>
                              <w:spacing w:before="0" w:beforeAutospacing="0" w:after="0" w:afterAutospacing="0"/>
                              <w:ind w:left="113"/>
                              <w:jc w:val="center"/>
                              <w:rPr>
                                <w:color w:val="FFFFFF" w:themeColor="background1"/>
                                <w:sz w:val="22"/>
                                <w:lang w:val="en-US"/>
                                <w14:textFill>
                                  <w14:noFill/>
                                </w14:textFill>
                              </w:rPr>
                            </w:pPr>
                            <w:r w:rsidRPr="00F3469F">
                              <w:rPr>
                                <w:color w:val="FFFFFF" w:themeColor="background1"/>
                                <w:sz w:val="22"/>
                                <w:lang w:val="en-US"/>
                                <w14:textFill>
                                  <w14:noFill/>
                                </w14:textFill>
                              </w:rPr>
                              <w:t>Leadership</w:t>
                            </w:r>
                          </w:p>
                        </w:txbxContent>
                      </v:textbox>
                    </v:shape>
                  </w:pict>
                </mc:Fallback>
              </mc:AlternateContent>
            </w:r>
            <w:r w:rsidR="00CE69ED" w:rsidRPr="007724F4">
              <w:rPr>
                <w:noProof/>
                <w:color w:val="FFFFFF" w:themeColor="background1"/>
                <w:highlight w:val="yellow"/>
                <w:lang w:eastAsia="en-AU"/>
              </w:rPr>
              <w:drawing>
                <wp:inline distT="0" distB="0" distL="0" distR="0" wp14:anchorId="6E2CAB30" wp14:editId="42B035F7">
                  <wp:extent cx="9970770" cy="4701985"/>
                  <wp:effectExtent l="19050" t="19050" r="11430"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66_COVER CONCEPTS_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70770" cy="4701985"/>
                          </a:xfrm>
                          <a:prstGeom prst="rect">
                            <a:avLst/>
                          </a:prstGeom>
                          <a:ln>
                            <a:solidFill>
                              <a:schemeClr val="accent1">
                                <a:lumMod val="20000"/>
                                <a:lumOff val="80000"/>
                              </a:schemeClr>
                            </a:solidFill>
                          </a:ln>
                        </pic:spPr>
                      </pic:pic>
                    </a:graphicData>
                  </a:graphic>
                </wp:inline>
              </w:drawing>
            </w:r>
          </w:p>
        </w:tc>
      </w:tr>
      <w:tr w:rsidR="00124E8C" w:rsidRPr="00C22FF3" w14:paraId="5DB32CD3" w14:textId="77777777" w:rsidTr="00CE69ED">
        <w:trPr>
          <w:trHeight w:hRule="exact" w:val="113"/>
        </w:trPr>
        <w:tc>
          <w:tcPr>
            <w:tcW w:w="12200" w:type="dxa"/>
            <w:gridSpan w:val="3"/>
            <w:shd w:val="clear" w:color="auto" w:fill="auto"/>
            <w:vAlign w:val="center"/>
          </w:tcPr>
          <w:p w14:paraId="2573119B" w14:textId="77777777" w:rsidR="00124E8C" w:rsidRPr="00AB2B96" w:rsidRDefault="00124E8C" w:rsidP="00BD7D9C">
            <w:pPr>
              <w:spacing w:before="0"/>
              <w:ind w:left="0"/>
            </w:pPr>
          </w:p>
        </w:tc>
        <w:tc>
          <w:tcPr>
            <w:tcW w:w="3218" w:type="dxa"/>
            <w:shd w:val="clear" w:color="auto" w:fill="auto"/>
            <w:tcMar>
              <w:left w:w="0" w:type="dxa"/>
              <w:right w:w="0" w:type="dxa"/>
            </w:tcMar>
            <w:vAlign w:val="center"/>
          </w:tcPr>
          <w:p w14:paraId="4A772E91" w14:textId="77777777" w:rsidR="00124E8C" w:rsidRPr="00AB2B96" w:rsidRDefault="00124E8C" w:rsidP="00BD7D9C">
            <w:pPr>
              <w:spacing w:before="0"/>
              <w:ind w:left="0"/>
              <w:rPr>
                <w:color w:val="000000" w:themeColor="text1"/>
                <w:szCs w:val="18"/>
              </w:rPr>
            </w:pPr>
          </w:p>
        </w:tc>
        <w:tc>
          <w:tcPr>
            <w:tcW w:w="284" w:type="dxa"/>
            <w:shd w:val="clear" w:color="auto" w:fill="auto"/>
            <w:vAlign w:val="center"/>
          </w:tcPr>
          <w:p w14:paraId="5942408C" w14:textId="77777777" w:rsidR="00124E8C" w:rsidRPr="00C22FF3" w:rsidRDefault="00124E8C" w:rsidP="00BD7D9C">
            <w:pPr>
              <w:spacing w:before="0" w:line="276" w:lineRule="auto"/>
              <w:ind w:left="340"/>
              <w:rPr>
                <w:color w:val="FFFFFF" w:themeColor="background1"/>
              </w:rPr>
            </w:pPr>
          </w:p>
        </w:tc>
      </w:tr>
      <w:tr w:rsidR="00124E8C" w:rsidRPr="00C22FF3" w14:paraId="2C5E5C63" w14:textId="77777777" w:rsidTr="00CE69ED">
        <w:trPr>
          <w:trHeight w:hRule="exact" w:val="397"/>
        </w:trPr>
        <w:tc>
          <w:tcPr>
            <w:tcW w:w="7851" w:type="dxa"/>
            <w:gridSpan w:val="2"/>
            <w:shd w:val="clear" w:color="auto" w:fill="F2F2F2" w:themeFill="background1" w:themeFillShade="F2"/>
            <w:vAlign w:val="center"/>
          </w:tcPr>
          <w:p w14:paraId="3DCB7F0F" w14:textId="77777777" w:rsidR="00124E8C" w:rsidRPr="00E75F6C" w:rsidRDefault="00124E8C" w:rsidP="00A35D7C">
            <w:pPr>
              <w:spacing w:before="0" w:line="276" w:lineRule="auto"/>
              <w:ind w:left="34"/>
              <w:rPr>
                <w:color w:val="FFFFFF" w:themeColor="background1"/>
                <w:sz w:val="24"/>
                <w:szCs w:val="24"/>
              </w:rPr>
            </w:pPr>
          </w:p>
        </w:tc>
        <w:tc>
          <w:tcPr>
            <w:tcW w:w="7851" w:type="dxa"/>
            <w:gridSpan w:val="3"/>
            <w:shd w:val="clear" w:color="auto" w:fill="F2F2F2" w:themeFill="background1" w:themeFillShade="F2"/>
            <w:vAlign w:val="center"/>
          </w:tcPr>
          <w:p w14:paraId="42D62536" w14:textId="77777777" w:rsidR="00124E8C" w:rsidRPr="00F76F03" w:rsidRDefault="00CF14AD" w:rsidP="00BD7D9C">
            <w:pPr>
              <w:spacing w:before="0" w:line="276" w:lineRule="auto"/>
              <w:ind w:left="340"/>
              <w:jc w:val="right"/>
              <w:rPr>
                <w:color w:val="FFFFFF" w:themeColor="background1"/>
                <w:sz w:val="24"/>
                <w:szCs w:val="24"/>
              </w:rPr>
            </w:pPr>
            <w:r>
              <w:rPr>
                <w:color w:val="000000" w:themeColor="text1"/>
                <w:sz w:val="24"/>
                <w:szCs w:val="24"/>
              </w:rPr>
              <w:t>Buxton Public School</w:t>
            </w:r>
          </w:p>
        </w:tc>
      </w:tr>
    </w:tbl>
    <w:p w14:paraId="3B0B1EA7" w14:textId="77777777" w:rsidR="00E46122" w:rsidRDefault="00E46122" w:rsidP="00357D49">
      <w:pPr>
        <w:pageBreakBefore/>
        <w:spacing w:before="0" w:line="480" w:lineRule="exact"/>
        <w:ind w:left="113"/>
        <w:rPr>
          <w:rStyle w:val="Heading1Char"/>
          <w:sz w:val="36"/>
          <w:szCs w:val="36"/>
        </w:rPr>
        <w:sectPr w:rsidR="00E46122" w:rsidSect="00827640">
          <w:footerReference w:type="default" r:id="rId11"/>
          <w:footerReference w:type="first" r:id="rId12"/>
          <w:pgSz w:w="16838" w:h="11906" w:orient="landscape" w:code="9"/>
          <w:pgMar w:top="567" w:right="567" w:bottom="567" w:left="567" w:header="567" w:footer="284" w:gutter="0"/>
          <w:cols w:space="708"/>
          <w:docGrid w:linePitch="360"/>
        </w:sectPr>
      </w:pPr>
    </w:p>
    <w:tbl>
      <w:tblPr>
        <w:tblStyle w:val="DECBorder"/>
        <w:tblW w:w="16014" w:type="dxa"/>
        <w:tblInd w:w="103" w:type="dxa"/>
        <w:tblLook w:val="04A0" w:firstRow="1" w:lastRow="0" w:firstColumn="1" w:lastColumn="0" w:noHBand="0" w:noVBand="1"/>
      </w:tblPr>
      <w:tblGrid>
        <w:gridCol w:w="3959"/>
        <w:gridCol w:w="330"/>
        <w:gridCol w:w="290"/>
        <w:gridCol w:w="819"/>
        <w:gridCol w:w="235"/>
        <w:gridCol w:w="2356"/>
        <w:gridCol w:w="71"/>
        <w:gridCol w:w="165"/>
        <w:gridCol w:w="71"/>
        <w:gridCol w:w="1462"/>
        <w:gridCol w:w="291"/>
        <w:gridCol w:w="656"/>
        <w:gridCol w:w="235"/>
        <w:gridCol w:w="25"/>
        <w:gridCol w:w="941"/>
        <w:gridCol w:w="71"/>
        <w:gridCol w:w="164"/>
        <w:gridCol w:w="72"/>
        <w:gridCol w:w="3801"/>
      </w:tblGrid>
      <w:tr w:rsidR="00ED32A1" w:rsidRPr="006B3C0C" w14:paraId="083A2F77" w14:textId="77777777" w:rsidTr="00880AA9">
        <w:trPr>
          <w:trHeight w:val="794"/>
        </w:trPr>
        <w:tc>
          <w:tcPr>
            <w:tcW w:w="16014" w:type="dxa"/>
            <w:gridSpan w:val="19"/>
            <w:shd w:val="clear" w:color="auto" w:fill="E6E6E6"/>
            <w:vAlign w:val="center"/>
          </w:tcPr>
          <w:p w14:paraId="34A3BA98" w14:textId="77777777" w:rsidR="00ED32A1" w:rsidRPr="00583A5D" w:rsidRDefault="00ED32A1" w:rsidP="00357D49">
            <w:pPr>
              <w:pageBreakBefore/>
              <w:spacing w:before="0" w:line="480" w:lineRule="exact"/>
              <w:ind w:left="113"/>
              <w:rPr>
                <w:rStyle w:val="Heading1Char"/>
                <w:rFonts w:ascii="Arial Black" w:hAnsi="Arial Black"/>
                <w:sz w:val="36"/>
                <w:szCs w:val="36"/>
              </w:rPr>
            </w:pPr>
            <w:r>
              <w:rPr>
                <w:rStyle w:val="Heading1Char"/>
                <w:sz w:val="36"/>
                <w:szCs w:val="36"/>
              </w:rPr>
              <w:lastRenderedPageBreak/>
              <w:t xml:space="preserve">School background </w:t>
            </w:r>
            <w:r w:rsidRPr="00F72D80">
              <w:rPr>
                <w:rStyle w:val="Heading1Char"/>
                <w:b w:val="0"/>
                <w:sz w:val="36"/>
                <w:szCs w:val="36"/>
              </w:rPr>
              <w:t xml:space="preserve">2015 </w:t>
            </w:r>
            <w:r w:rsidR="001B0772">
              <w:rPr>
                <w:rStyle w:val="Heading1Char"/>
                <w:b w:val="0"/>
                <w:sz w:val="36"/>
                <w:szCs w:val="36"/>
              </w:rPr>
              <w:t>–</w:t>
            </w:r>
            <w:r w:rsidRPr="00F72D80">
              <w:rPr>
                <w:rStyle w:val="Heading1Char"/>
                <w:b w:val="0"/>
                <w:sz w:val="36"/>
                <w:szCs w:val="36"/>
              </w:rPr>
              <w:t xml:space="preserve"> 2017</w:t>
            </w:r>
            <w:r w:rsidR="001B0772">
              <w:rPr>
                <w:rStyle w:val="Heading1Char"/>
                <w:b w:val="0"/>
                <w:sz w:val="36"/>
                <w:szCs w:val="36"/>
              </w:rPr>
              <w:t xml:space="preserve"> </w:t>
            </w:r>
          </w:p>
        </w:tc>
      </w:tr>
      <w:tr w:rsidR="00ED32A1" w:rsidRPr="008757DC" w14:paraId="29E52D4C" w14:textId="77777777" w:rsidTr="008D38D5">
        <w:trPr>
          <w:trHeight w:hRule="exact" w:val="227"/>
        </w:trPr>
        <w:tc>
          <w:tcPr>
            <w:tcW w:w="4289" w:type="dxa"/>
            <w:gridSpan w:val="2"/>
          </w:tcPr>
          <w:p w14:paraId="3B3B9E54" w14:textId="77777777" w:rsidR="00ED32A1" w:rsidRPr="008757DC" w:rsidRDefault="00ED32A1" w:rsidP="00BD7D9C"/>
        </w:tc>
        <w:tc>
          <w:tcPr>
            <w:tcW w:w="290" w:type="dxa"/>
          </w:tcPr>
          <w:p w14:paraId="7935DBE5" w14:textId="77777777" w:rsidR="00ED32A1" w:rsidRPr="008757DC" w:rsidRDefault="00ED32A1" w:rsidP="00BD7D9C"/>
        </w:tc>
        <w:tc>
          <w:tcPr>
            <w:tcW w:w="5179" w:type="dxa"/>
            <w:gridSpan w:val="7"/>
          </w:tcPr>
          <w:p w14:paraId="2241E92A" w14:textId="77777777" w:rsidR="00ED32A1" w:rsidRPr="008757DC" w:rsidRDefault="00ED32A1" w:rsidP="00BD7D9C"/>
        </w:tc>
        <w:tc>
          <w:tcPr>
            <w:tcW w:w="291" w:type="dxa"/>
          </w:tcPr>
          <w:p w14:paraId="559AA53B" w14:textId="77777777" w:rsidR="00ED32A1" w:rsidRPr="008757DC" w:rsidRDefault="00ED32A1" w:rsidP="00BD7D9C"/>
        </w:tc>
        <w:tc>
          <w:tcPr>
            <w:tcW w:w="5965" w:type="dxa"/>
            <w:gridSpan w:val="8"/>
          </w:tcPr>
          <w:p w14:paraId="28C1B262" w14:textId="77777777" w:rsidR="00ED32A1" w:rsidRPr="008757DC" w:rsidRDefault="00ED32A1" w:rsidP="00BD7D9C"/>
        </w:tc>
      </w:tr>
      <w:tr w:rsidR="00945610" w:rsidRPr="00945610" w14:paraId="5610519D" w14:textId="77777777" w:rsidTr="008D38D5">
        <w:trPr>
          <w:trHeight w:hRule="exact" w:val="510"/>
        </w:trPr>
        <w:tc>
          <w:tcPr>
            <w:tcW w:w="5398" w:type="dxa"/>
            <w:gridSpan w:val="4"/>
            <w:shd w:val="clear" w:color="auto" w:fill="E6E6E6"/>
            <w:vAlign w:val="center"/>
          </w:tcPr>
          <w:p w14:paraId="58079254" w14:textId="77777777" w:rsidR="00947A8A" w:rsidRPr="00945610" w:rsidRDefault="00947A8A" w:rsidP="00BD7D9C">
            <w:pPr>
              <w:pStyle w:val="TableHeading"/>
              <w:spacing w:before="0" w:beforeAutospacing="0" w:after="0" w:afterAutospacing="0"/>
              <w:ind w:left="113"/>
              <w:rPr>
                <w:b/>
                <w:color w:val="000000" w:themeColor="text1"/>
                <w:sz w:val="20"/>
                <w:lang w:val="en-US"/>
              </w:rPr>
            </w:pPr>
            <w:r w:rsidRPr="00945610">
              <w:rPr>
                <w:b/>
                <w:color w:val="000000" w:themeColor="text1"/>
                <w:sz w:val="20"/>
                <w:lang w:val="en-US"/>
              </w:rPr>
              <w:t>SCHOOL VISION STATEMENT</w:t>
            </w:r>
          </w:p>
        </w:tc>
        <w:tc>
          <w:tcPr>
            <w:tcW w:w="235" w:type="dxa"/>
            <w:shd w:val="clear" w:color="auto" w:fill="auto"/>
            <w:vAlign w:val="center"/>
          </w:tcPr>
          <w:p w14:paraId="35857290" w14:textId="77777777" w:rsidR="00947A8A" w:rsidRPr="00945610" w:rsidRDefault="00947A8A" w:rsidP="00BD7D9C">
            <w:pPr>
              <w:spacing w:before="0" w:line="240" w:lineRule="exact"/>
              <w:rPr>
                <w:color w:val="000000" w:themeColor="text1"/>
                <w:sz w:val="20"/>
              </w:rPr>
            </w:pPr>
          </w:p>
        </w:tc>
        <w:tc>
          <w:tcPr>
            <w:tcW w:w="5072" w:type="dxa"/>
            <w:gridSpan w:val="7"/>
            <w:shd w:val="clear" w:color="auto" w:fill="E6E6E6"/>
            <w:vAlign w:val="center"/>
          </w:tcPr>
          <w:p w14:paraId="5B88D42E" w14:textId="77777777" w:rsidR="00947A8A" w:rsidRPr="00945610" w:rsidRDefault="00947A8A" w:rsidP="00BD7D9C">
            <w:pPr>
              <w:pStyle w:val="TableHeading"/>
              <w:spacing w:before="0" w:beforeAutospacing="0" w:after="0" w:afterAutospacing="0"/>
              <w:ind w:left="113"/>
              <w:rPr>
                <w:b/>
                <w:color w:val="000000" w:themeColor="text1"/>
                <w:sz w:val="20"/>
                <w:lang w:val="en-US"/>
              </w:rPr>
            </w:pPr>
            <w:r w:rsidRPr="00945610">
              <w:rPr>
                <w:b/>
                <w:color w:val="000000" w:themeColor="text1"/>
                <w:sz w:val="20"/>
                <w:lang w:val="en-US"/>
              </w:rPr>
              <w:t>SCHOOL CONTEXT</w:t>
            </w:r>
          </w:p>
        </w:tc>
        <w:tc>
          <w:tcPr>
            <w:tcW w:w="235" w:type="dxa"/>
            <w:shd w:val="clear" w:color="auto" w:fill="auto"/>
            <w:vAlign w:val="center"/>
          </w:tcPr>
          <w:p w14:paraId="2B40C8B2" w14:textId="77777777" w:rsidR="00947A8A" w:rsidRPr="00945610" w:rsidRDefault="00947A8A" w:rsidP="00BD7D9C">
            <w:pPr>
              <w:spacing w:before="0" w:line="240" w:lineRule="exact"/>
              <w:rPr>
                <w:color w:val="000000" w:themeColor="text1"/>
                <w:sz w:val="20"/>
              </w:rPr>
            </w:pPr>
          </w:p>
        </w:tc>
        <w:tc>
          <w:tcPr>
            <w:tcW w:w="5074" w:type="dxa"/>
            <w:gridSpan w:val="6"/>
            <w:shd w:val="clear" w:color="auto" w:fill="E6E6E6"/>
            <w:vAlign w:val="center"/>
          </w:tcPr>
          <w:p w14:paraId="6F60224A" w14:textId="77777777" w:rsidR="00947A8A" w:rsidRPr="00945610" w:rsidRDefault="00947A8A" w:rsidP="00BD7D9C">
            <w:pPr>
              <w:pStyle w:val="TableHeading"/>
              <w:spacing w:before="0" w:beforeAutospacing="0" w:after="0" w:afterAutospacing="0"/>
              <w:ind w:left="113"/>
              <w:rPr>
                <w:b/>
                <w:color w:val="000000" w:themeColor="text1"/>
                <w:sz w:val="20"/>
                <w:lang w:val="en-US"/>
              </w:rPr>
            </w:pPr>
            <w:r w:rsidRPr="00945610">
              <w:rPr>
                <w:b/>
                <w:color w:val="000000" w:themeColor="text1"/>
                <w:sz w:val="20"/>
                <w:lang w:val="en-US"/>
              </w:rPr>
              <w:t>SCHOOL PLANNING PROCESS</w:t>
            </w:r>
          </w:p>
        </w:tc>
      </w:tr>
      <w:tr w:rsidR="00947A8A" w:rsidRPr="008757DC" w14:paraId="6E21BAF0" w14:textId="77777777" w:rsidTr="00880AA9">
        <w:trPr>
          <w:trHeight w:hRule="exact" w:val="57"/>
        </w:trPr>
        <w:tc>
          <w:tcPr>
            <w:tcW w:w="16014" w:type="dxa"/>
            <w:gridSpan w:val="19"/>
          </w:tcPr>
          <w:tbl>
            <w:tblPr>
              <w:tblW w:w="0" w:type="auto"/>
              <w:tblBorders>
                <w:top w:val="nil"/>
                <w:left w:val="nil"/>
                <w:bottom w:val="nil"/>
                <w:right w:val="nil"/>
              </w:tblBorders>
              <w:tblLook w:val="0000" w:firstRow="0" w:lastRow="0" w:firstColumn="0" w:lastColumn="0" w:noHBand="0" w:noVBand="0"/>
            </w:tblPr>
            <w:tblGrid>
              <w:gridCol w:w="222"/>
              <w:gridCol w:w="222"/>
              <w:gridCol w:w="15132"/>
              <w:gridCol w:w="222"/>
            </w:tblGrid>
            <w:tr w:rsidR="0072714C" w:rsidRPr="00710979" w14:paraId="634A0FF4" w14:textId="77777777" w:rsidTr="00201024">
              <w:trPr>
                <w:trHeight w:val="1190"/>
              </w:trPr>
              <w:tc>
                <w:tcPr>
                  <w:tcW w:w="0" w:type="auto"/>
                </w:tcPr>
                <w:p w14:paraId="6E2DC476" w14:textId="77777777" w:rsidR="0072714C" w:rsidRPr="00710979" w:rsidRDefault="0072714C" w:rsidP="00201024">
                  <w:pPr>
                    <w:pStyle w:val="Default"/>
                  </w:pPr>
                </w:p>
              </w:tc>
              <w:tc>
                <w:tcPr>
                  <w:tcW w:w="0" w:type="auto"/>
                </w:tcPr>
                <w:p w14:paraId="6CD6C3BF" w14:textId="77777777" w:rsidR="0072714C" w:rsidRPr="00710979" w:rsidRDefault="0072714C" w:rsidP="00201024">
                  <w:pPr>
                    <w:pStyle w:val="Default"/>
                  </w:pPr>
                </w:p>
              </w:tc>
              <w:tc>
                <w:tcPr>
                  <w:tcW w:w="0" w:type="auto"/>
                </w:tcPr>
                <w:p w14:paraId="06207159" w14:textId="77777777" w:rsidR="0072714C" w:rsidRPr="00710979" w:rsidRDefault="0072714C" w:rsidP="00201024">
                  <w:pPr>
                    <w:pStyle w:val="Default"/>
                  </w:pPr>
                  <w:r w:rsidRPr="00710979">
                    <w:rPr>
                      <w:iCs/>
                    </w:rPr>
                    <w:t xml:space="preserve">We are a vibrant and innovative learning community that is committed to delivering excellence within a rich learning environment. This enables our students to learn, discover and critically analyse their knowledge, to equip them to become informed citizens of the future. Every student has the opportunity to achieve their personal best through engaged, active learning in a safe, respectful and supportive school </w:t>
                  </w:r>
                </w:p>
              </w:tc>
              <w:tc>
                <w:tcPr>
                  <w:tcW w:w="0" w:type="auto"/>
                </w:tcPr>
                <w:p w14:paraId="25A919A8" w14:textId="77777777" w:rsidR="0072714C" w:rsidRPr="00710979" w:rsidRDefault="0072714C" w:rsidP="00201024">
                  <w:pPr>
                    <w:pStyle w:val="Default"/>
                  </w:pPr>
                  <w:r w:rsidRPr="00710979">
                    <w:rPr>
                      <w:i/>
                      <w:iCs/>
                    </w:rPr>
                    <w:t xml:space="preserve"> </w:t>
                  </w:r>
                </w:p>
              </w:tc>
            </w:tr>
          </w:tbl>
          <w:p w14:paraId="4B17E10E" w14:textId="77777777" w:rsidR="00947A8A" w:rsidRPr="008757DC" w:rsidRDefault="00947A8A" w:rsidP="00BD7D9C"/>
        </w:tc>
      </w:tr>
      <w:tr w:rsidR="009D348E" w:rsidRPr="00E15BEE" w14:paraId="184D788D" w14:textId="77777777" w:rsidTr="008D38D5">
        <w:trPr>
          <w:trHeight w:val="8674"/>
        </w:trPr>
        <w:tc>
          <w:tcPr>
            <w:tcW w:w="5398" w:type="dxa"/>
            <w:gridSpan w:val="4"/>
          </w:tcPr>
          <w:p w14:paraId="1F0D75C3" w14:textId="77777777" w:rsidR="009D348E" w:rsidRPr="00E622B4" w:rsidRDefault="009D348E" w:rsidP="00F54FB6">
            <w:pPr>
              <w:pStyle w:val="Intructional"/>
              <w:ind w:left="0"/>
              <w:rPr>
                <w:color w:val="000000" w:themeColor="text1"/>
              </w:rPr>
            </w:pPr>
            <w:r w:rsidRPr="00E622B4">
              <w:rPr>
                <w:color w:val="000000" w:themeColor="text1"/>
              </w:rPr>
              <w:t>.</w:t>
            </w:r>
          </w:p>
          <w:tbl>
            <w:tblPr>
              <w:tblW w:w="0" w:type="auto"/>
              <w:tblBorders>
                <w:top w:val="nil"/>
                <w:left w:val="nil"/>
                <w:bottom w:val="nil"/>
                <w:right w:val="nil"/>
              </w:tblBorders>
              <w:tblLook w:val="0000" w:firstRow="0" w:lastRow="0" w:firstColumn="0" w:lastColumn="0" w:noHBand="0" w:noVBand="0"/>
            </w:tblPr>
            <w:tblGrid>
              <w:gridCol w:w="222"/>
              <w:gridCol w:w="222"/>
              <w:gridCol w:w="4516"/>
              <w:gridCol w:w="222"/>
            </w:tblGrid>
            <w:tr w:rsidR="009D348E" w:rsidRPr="00710979" w14:paraId="41B9F477" w14:textId="77777777" w:rsidTr="00F54FB6">
              <w:trPr>
                <w:trHeight w:val="1190"/>
              </w:trPr>
              <w:tc>
                <w:tcPr>
                  <w:tcW w:w="0" w:type="auto"/>
                </w:tcPr>
                <w:p w14:paraId="626B74F5" w14:textId="77777777" w:rsidR="009D348E" w:rsidRPr="00710979" w:rsidRDefault="009D348E" w:rsidP="00A119CB">
                  <w:pPr>
                    <w:pStyle w:val="Default"/>
                  </w:pPr>
                </w:p>
              </w:tc>
              <w:tc>
                <w:tcPr>
                  <w:tcW w:w="0" w:type="auto"/>
                </w:tcPr>
                <w:p w14:paraId="4F72C0E8" w14:textId="77777777" w:rsidR="009D348E" w:rsidRPr="00710979" w:rsidRDefault="009D348E">
                  <w:pPr>
                    <w:pStyle w:val="Default"/>
                  </w:pPr>
                </w:p>
              </w:tc>
              <w:tc>
                <w:tcPr>
                  <w:tcW w:w="0" w:type="auto"/>
                </w:tcPr>
                <w:p w14:paraId="005F5F53" w14:textId="0B8D545D" w:rsidR="009D348E" w:rsidRPr="00710979" w:rsidRDefault="009D348E" w:rsidP="00A119CB">
                  <w:pPr>
                    <w:pStyle w:val="Default"/>
                  </w:pPr>
                  <w:r w:rsidRPr="00710979">
                    <w:rPr>
                      <w:iCs/>
                    </w:rPr>
                    <w:t xml:space="preserve">We are a vibrant and innovative learning community that is committed to delivering excellence within a rich </w:t>
                  </w:r>
                  <w:r w:rsidR="00A119CB" w:rsidRPr="00710979">
                    <w:rPr>
                      <w:iCs/>
                    </w:rPr>
                    <w:t>l</w:t>
                  </w:r>
                  <w:r w:rsidRPr="00710979">
                    <w:rPr>
                      <w:iCs/>
                    </w:rPr>
                    <w:t xml:space="preserve">earning environment. </w:t>
                  </w:r>
                  <w:r w:rsidR="00A119CB" w:rsidRPr="00710979">
                    <w:rPr>
                      <w:iCs/>
                    </w:rPr>
                    <w:t xml:space="preserve">This enables our students to learn, discover and critically analyse their knowledge, to equip them to become informed citizens of the future. </w:t>
                  </w:r>
                  <w:r w:rsidRPr="00710979">
                    <w:rPr>
                      <w:iCs/>
                    </w:rPr>
                    <w:t>Every student has the opportunity to achieve their personal best through engaged, active learning in a safe, respectful and supportive school</w:t>
                  </w:r>
                  <w:r w:rsidR="00CC5DA7">
                    <w:rPr>
                      <w:iCs/>
                    </w:rPr>
                    <w:t>.</w:t>
                  </w:r>
                  <w:r w:rsidRPr="00710979">
                    <w:rPr>
                      <w:iCs/>
                    </w:rPr>
                    <w:t xml:space="preserve"> </w:t>
                  </w:r>
                </w:p>
              </w:tc>
              <w:tc>
                <w:tcPr>
                  <w:tcW w:w="0" w:type="auto"/>
                </w:tcPr>
                <w:p w14:paraId="65D89ADD" w14:textId="77777777" w:rsidR="009D348E" w:rsidRPr="00710979" w:rsidRDefault="009D348E">
                  <w:pPr>
                    <w:pStyle w:val="Default"/>
                  </w:pPr>
                  <w:r w:rsidRPr="00710979">
                    <w:rPr>
                      <w:i/>
                      <w:iCs/>
                    </w:rPr>
                    <w:t xml:space="preserve"> </w:t>
                  </w:r>
                </w:p>
              </w:tc>
            </w:tr>
          </w:tbl>
          <w:p w14:paraId="15E45BD7" w14:textId="77777777" w:rsidR="009D348E" w:rsidRPr="00E15BEE" w:rsidRDefault="009D348E" w:rsidP="00BD7D9C">
            <w:pPr>
              <w:spacing w:line="240" w:lineRule="exact"/>
              <w:ind w:left="0"/>
              <w:rPr>
                <w:rFonts w:cs="Arial"/>
              </w:rPr>
            </w:pPr>
          </w:p>
        </w:tc>
        <w:tc>
          <w:tcPr>
            <w:tcW w:w="235" w:type="dxa"/>
          </w:tcPr>
          <w:p w14:paraId="74A3FC14" w14:textId="77777777" w:rsidR="009D348E" w:rsidRPr="00E15BEE" w:rsidRDefault="009D348E" w:rsidP="00BD7D9C">
            <w:pPr>
              <w:spacing w:line="240" w:lineRule="exact"/>
              <w:ind w:left="0"/>
              <w:rPr>
                <w:rFonts w:cs="Arial"/>
              </w:rPr>
            </w:pPr>
          </w:p>
        </w:tc>
        <w:tc>
          <w:tcPr>
            <w:tcW w:w="5072" w:type="dxa"/>
            <w:gridSpan w:val="7"/>
          </w:tcPr>
          <w:p w14:paraId="520A7537" w14:textId="4A3B7EDB" w:rsidR="009D348E" w:rsidRPr="00710979" w:rsidRDefault="009D348E" w:rsidP="00F54FB6">
            <w:pPr>
              <w:autoSpaceDE w:val="0"/>
              <w:autoSpaceDN w:val="0"/>
              <w:adjustRightInd w:val="0"/>
              <w:rPr>
                <w:rFonts w:ascii="Calibri" w:hAnsi="Calibri"/>
                <w:sz w:val="24"/>
                <w:szCs w:val="24"/>
              </w:rPr>
            </w:pPr>
            <w:r w:rsidRPr="00710979">
              <w:rPr>
                <w:rFonts w:ascii="Calibri" w:hAnsi="Calibri" w:cs="Helvetica"/>
                <w:sz w:val="24"/>
                <w:szCs w:val="24"/>
                <w:lang w:eastAsia="en-AU"/>
              </w:rPr>
              <w:t>Our school provides for children’s educational needs in a happy, stimulating and caring environment. We have a strong focus on student wellbeing, consistent with our school motto: ‘We Care’.  The school’s curriculum provides many forums for children to be involved i</w:t>
            </w:r>
            <w:r w:rsidR="00CC5DA7">
              <w:rPr>
                <w:rFonts w:ascii="Calibri" w:hAnsi="Calibri" w:cs="Helvetica"/>
                <w:sz w:val="24"/>
                <w:szCs w:val="24"/>
                <w:lang w:eastAsia="en-AU"/>
              </w:rPr>
              <w:t>n singing, sport, dance, art,</w:t>
            </w:r>
            <w:r w:rsidRPr="00710979">
              <w:rPr>
                <w:rFonts w:ascii="Calibri" w:hAnsi="Calibri" w:cs="Helvetica"/>
                <w:sz w:val="24"/>
                <w:szCs w:val="24"/>
                <w:lang w:eastAsia="en-AU"/>
              </w:rPr>
              <w:t xml:space="preserve"> debating and public speaking. A large variety of leadership opportunities are available and all staff work closely with students to fully develop their potential. The aim of Buxton Public School is to </w:t>
            </w:r>
            <w:r w:rsidR="006F4863" w:rsidRPr="00710979">
              <w:rPr>
                <w:rFonts w:ascii="Calibri" w:hAnsi="Calibri" w:cs="Helvetica"/>
                <w:sz w:val="24"/>
                <w:szCs w:val="24"/>
                <w:lang w:eastAsia="en-AU"/>
              </w:rPr>
              <w:t>provide our students with quality teaching and learning for the 21</w:t>
            </w:r>
            <w:r w:rsidR="006F4863" w:rsidRPr="00710979">
              <w:rPr>
                <w:rFonts w:ascii="Calibri" w:hAnsi="Calibri" w:cs="Helvetica"/>
                <w:sz w:val="24"/>
                <w:szCs w:val="24"/>
                <w:vertAlign w:val="superscript"/>
                <w:lang w:eastAsia="en-AU"/>
              </w:rPr>
              <w:t>st</w:t>
            </w:r>
            <w:r w:rsidR="006F4863" w:rsidRPr="00710979">
              <w:rPr>
                <w:rFonts w:ascii="Calibri" w:hAnsi="Calibri" w:cs="Helvetica"/>
                <w:sz w:val="24"/>
                <w:szCs w:val="24"/>
                <w:lang w:eastAsia="en-AU"/>
              </w:rPr>
              <w:t xml:space="preserve"> Century.</w:t>
            </w:r>
          </w:p>
        </w:tc>
        <w:tc>
          <w:tcPr>
            <w:tcW w:w="235" w:type="dxa"/>
          </w:tcPr>
          <w:p w14:paraId="763F92D2" w14:textId="77777777" w:rsidR="009D348E" w:rsidRPr="00E15BEE" w:rsidRDefault="009D348E" w:rsidP="00BD7D9C">
            <w:pPr>
              <w:spacing w:line="240" w:lineRule="exact"/>
              <w:ind w:left="0"/>
              <w:rPr>
                <w:rFonts w:cs="Arial"/>
              </w:rPr>
            </w:pPr>
          </w:p>
        </w:tc>
        <w:tc>
          <w:tcPr>
            <w:tcW w:w="5074" w:type="dxa"/>
            <w:gridSpan w:val="6"/>
          </w:tcPr>
          <w:p w14:paraId="5D1ED019" w14:textId="77777777" w:rsidR="00CB49A9" w:rsidRDefault="00710979" w:rsidP="004C7E5E">
            <w:pPr>
              <w:pStyle w:val="Intructional2"/>
              <w:ind w:left="360"/>
              <w:rPr>
                <w:rFonts w:ascii="Calibri" w:hAnsi="Calibri"/>
                <w:vanish w:val="0"/>
                <w:sz w:val="20"/>
                <w:szCs w:val="20"/>
              </w:rPr>
            </w:pPr>
            <w:r>
              <w:rPr>
                <w:rFonts w:ascii="Calibri" w:hAnsi="Calibri"/>
                <w:vanish w:val="0"/>
                <w:sz w:val="20"/>
                <w:szCs w:val="20"/>
              </w:rPr>
              <w:t>Consulting, collecting and collating information as follows</w:t>
            </w:r>
            <w:r w:rsidR="00733AE8">
              <w:rPr>
                <w:rFonts w:ascii="Calibri" w:hAnsi="Calibri"/>
                <w:vanish w:val="0"/>
                <w:sz w:val="20"/>
                <w:szCs w:val="20"/>
              </w:rPr>
              <w:t>:</w:t>
            </w:r>
          </w:p>
          <w:p w14:paraId="4A437CA7" w14:textId="022234FD" w:rsidR="002F63F2" w:rsidRPr="00CB49A9" w:rsidRDefault="002F63F2" w:rsidP="004C7E5E">
            <w:pPr>
              <w:pStyle w:val="Intructional2"/>
              <w:ind w:left="360"/>
              <w:rPr>
                <w:rFonts w:ascii="Calibri" w:hAnsi="Calibri"/>
                <w:vanish w:val="0"/>
                <w:sz w:val="20"/>
                <w:szCs w:val="20"/>
              </w:rPr>
            </w:pPr>
            <w:r w:rsidRPr="00733AE8">
              <w:rPr>
                <w:rFonts w:ascii="Calibri" w:hAnsi="Calibri"/>
                <w:b/>
                <w:vanish w:val="0"/>
                <w:sz w:val="20"/>
                <w:szCs w:val="20"/>
              </w:rPr>
              <w:t>School Community</w:t>
            </w:r>
          </w:p>
          <w:p w14:paraId="101CC934" w14:textId="4ABD15B6" w:rsidR="003D6DE2" w:rsidRPr="00A3183D" w:rsidRDefault="00CB49A9" w:rsidP="00A3183D">
            <w:pPr>
              <w:ind w:left="360"/>
              <w:rPr>
                <w:rFonts w:ascii="Calibri" w:hAnsi="Calibri"/>
                <w:i/>
                <w:sz w:val="20"/>
                <w:szCs w:val="20"/>
              </w:rPr>
            </w:pPr>
            <w:r w:rsidRPr="004C7E5E">
              <w:rPr>
                <w:rFonts w:ascii="Calibri" w:hAnsi="Calibri"/>
                <w:sz w:val="20"/>
                <w:szCs w:val="20"/>
              </w:rPr>
              <w:t>(</w:t>
            </w:r>
            <w:r w:rsidRPr="00A3183D">
              <w:rPr>
                <w:rFonts w:ascii="Calibri" w:hAnsi="Calibri"/>
                <w:i/>
                <w:sz w:val="20"/>
                <w:szCs w:val="20"/>
              </w:rPr>
              <w:t>Research</w:t>
            </w:r>
            <w:r w:rsidRPr="004C7E5E">
              <w:rPr>
                <w:rFonts w:ascii="Calibri" w:hAnsi="Calibri"/>
                <w:sz w:val="20"/>
                <w:szCs w:val="20"/>
              </w:rPr>
              <w:t>)</w:t>
            </w:r>
            <w:r w:rsidR="009561E5" w:rsidRPr="004C7E5E">
              <w:rPr>
                <w:rFonts w:ascii="Calibri" w:hAnsi="Calibri"/>
                <w:sz w:val="20"/>
                <w:szCs w:val="20"/>
              </w:rPr>
              <w:t xml:space="preserve">                                                                             </w:t>
            </w:r>
            <w:r w:rsidR="003D6DE2" w:rsidRPr="004C7E5E">
              <w:rPr>
                <w:rFonts w:ascii="Calibri" w:hAnsi="Calibri"/>
                <w:sz w:val="20"/>
                <w:szCs w:val="20"/>
              </w:rPr>
              <w:t>S</w:t>
            </w:r>
            <w:r w:rsidR="00CC5DA7">
              <w:rPr>
                <w:rFonts w:ascii="Calibri" w:hAnsi="Calibri"/>
                <w:sz w:val="20"/>
                <w:szCs w:val="20"/>
              </w:rPr>
              <w:t>chool M</w:t>
            </w:r>
            <w:r w:rsidRPr="004C7E5E">
              <w:rPr>
                <w:rFonts w:ascii="Calibri" w:hAnsi="Calibri"/>
                <w:sz w:val="20"/>
                <w:szCs w:val="20"/>
              </w:rPr>
              <w:t xml:space="preserve">ap </w:t>
            </w:r>
            <w:r w:rsidR="00CC5DA7">
              <w:rPr>
                <w:rFonts w:ascii="Calibri" w:hAnsi="Calibri"/>
                <w:sz w:val="20"/>
                <w:szCs w:val="20"/>
              </w:rPr>
              <w:t>S</w:t>
            </w:r>
            <w:r w:rsidR="003D6DE2" w:rsidRPr="004C7E5E">
              <w:rPr>
                <w:rFonts w:ascii="Calibri" w:hAnsi="Calibri"/>
                <w:sz w:val="20"/>
                <w:szCs w:val="20"/>
              </w:rPr>
              <w:t>urveys</w:t>
            </w:r>
            <w:r w:rsidR="00CC5DA7">
              <w:rPr>
                <w:rFonts w:ascii="Calibri" w:hAnsi="Calibri"/>
                <w:sz w:val="20"/>
                <w:szCs w:val="20"/>
              </w:rPr>
              <w:t>:</w:t>
            </w:r>
            <w:r w:rsidR="00104F74">
              <w:rPr>
                <w:rFonts w:ascii="Calibri" w:hAnsi="Calibri"/>
                <w:sz w:val="20"/>
                <w:szCs w:val="20"/>
              </w:rPr>
              <w:t xml:space="preserve"> </w:t>
            </w:r>
            <w:r w:rsidR="003D6DE2" w:rsidRPr="004C7E5E">
              <w:rPr>
                <w:rFonts w:ascii="Calibri" w:hAnsi="Calibri"/>
                <w:sz w:val="20"/>
                <w:szCs w:val="20"/>
              </w:rPr>
              <w:t xml:space="preserve"> School C</w:t>
            </w:r>
            <w:r w:rsidR="002F63F2" w:rsidRPr="004C7E5E">
              <w:rPr>
                <w:rFonts w:ascii="Calibri" w:hAnsi="Calibri"/>
                <w:sz w:val="20"/>
                <w:szCs w:val="20"/>
              </w:rPr>
              <w:t>ulture and Learning</w:t>
            </w:r>
            <w:r w:rsidR="00A3183D">
              <w:rPr>
                <w:rFonts w:ascii="Calibri" w:hAnsi="Calibri"/>
                <w:sz w:val="20"/>
                <w:szCs w:val="20"/>
              </w:rPr>
              <w:t xml:space="preserve">         </w:t>
            </w:r>
            <w:r w:rsidRPr="004C7E5E">
              <w:rPr>
                <w:rFonts w:ascii="Calibri" w:hAnsi="Calibri"/>
                <w:sz w:val="20"/>
                <w:szCs w:val="20"/>
              </w:rPr>
              <w:t>NAPLAN results</w:t>
            </w:r>
            <w:r w:rsidR="0075605C" w:rsidRPr="004C7E5E">
              <w:rPr>
                <w:rFonts w:ascii="Calibri" w:hAnsi="Calibri"/>
                <w:sz w:val="20"/>
                <w:szCs w:val="20"/>
              </w:rPr>
              <w:t xml:space="preserve">                                                               </w:t>
            </w:r>
            <w:r w:rsidRPr="004C7E5E">
              <w:rPr>
                <w:rFonts w:ascii="Calibri" w:hAnsi="Calibri"/>
                <w:sz w:val="20"/>
                <w:szCs w:val="20"/>
              </w:rPr>
              <w:t>(</w:t>
            </w:r>
            <w:r w:rsidRPr="00A3183D">
              <w:rPr>
                <w:rFonts w:ascii="Calibri" w:hAnsi="Calibri"/>
                <w:i/>
                <w:sz w:val="20"/>
                <w:szCs w:val="20"/>
              </w:rPr>
              <w:t>Clarifying</w:t>
            </w:r>
            <w:r w:rsidRPr="004C7E5E">
              <w:rPr>
                <w:rFonts w:ascii="Calibri" w:hAnsi="Calibri"/>
                <w:sz w:val="20"/>
                <w:szCs w:val="20"/>
              </w:rPr>
              <w:t xml:space="preserve">) </w:t>
            </w:r>
            <w:r w:rsidR="00A3183D">
              <w:rPr>
                <w:rFonts w:ascii="Calibri" w:hAnsi="Calibri"/>
                <w:sz w:val="20"/>
                <w:szCs w:val="20"/>
              </w:rPr>
              <w:t xml:space="preserve">                                                                    </w:t>
            </w:r>
            <w:r w:rsidRPr="004C7E5E">
              <w:rPr>
                <w:rFonts w:ascii="Calibri" w:hAnsi="Calibri"/>
                <w:sz w:val="20"/>
                <w:szCs w:val="20"/>
              </w:rPr>
              <w:t>S</w:t>
            </w:r>
            <w:r w:rsidR="003D6DE2" w:rsidRPr="004C7E5E">
              <w:rPr>
                <w:rFonts w:ascii="Calibri" w:hAnsi="Calibri"/>
                <w:sz w:val="20"/>
                <w:szCs w:val="20"/>
              </w:rPr>
              <w:t>urveys from</w:t>
            </w:r>
            <w:r w:rsidR="00733AE8" w:rsidRPr="004C7E5E">
              <w:rPr>
                <w:rFonts w:ascii="Calibri" w:hAnsi="Calibri"/>
                <w:sz w:val="20"/>
                <w:szCs w:val="20"/>
              </w:rPr>
              <w:t xml:space="preserve"> Numeracy and Literacy nights</w:t>
            </w:r>
            <w:r w:rsidR="00A3183D">
              <w:rPr>
                <w:rFonts w:ascii="Calibri" w:hAnsi="Calibri"/>
                <w:sz w:val="20"/>
                <w:szCs w:val="20"/>
              </w:rPr>
              <w:t xml:space="preserve">            </w:t>
            </w:r>
            <w:r w:rsidR="00527ECA" w:rsidRPr="004C7E5E">
              <w:rPr>
                <w:rFonts w:ascii="Calibri" w:hAnsi="Calibri"/>
                <w:sz w:val="20"/>
                <w:szCs w:val="20"/>
              </w:rPr>
              <w:t xml:space="preserve">Parent Teacher interviews        </w:t>
            </w:r>
            <w:r w:rsidR="0075605C" w:rsidRPr="004C7E5E">
              <w:rPr>
                <w:rFonts w:ascii="Calibri" w:hAnsi="Calibri"/>
                <w:sz w:val="20"/>
                <w:szCs w:val="20"/>
              </w:rPr>
              <w:t xml:space="preserve">                         </w:t>
            </w:r>
            <w:r w:rsidR="0075605C" w:rsidRPr="00A3183D">
              <w:rPr>
                <w:rFonts w:ascii="Calibri" w:hAnsi="Calibri"/>
                <w:i/>
                <w:sz w:val="20"/>
                <w:szCs w:val="20"/>
              </w:rPr>
              <w:t>(</w:t>
            </w:r>
            <w:r w:rsidRPr="00A3183D">
              <w:rPr>
                <w:rFonts w:ascii="Calibri" w:hAnsi="Calibri"/>
                <w:i/>
                <w:sz w:val="20"/>
                <w:szCs w:val="20"/>
              </w:rPr>
              <w:t>Improvement Planning)</w:t>
            </w:r>
            <w:r w:rsidR="00A3183D">
              <w:rPr>
                <w:rFonts w:ascii="Calibri" w:hAnsi="Calibri"/>
                <w:i/>
                <w:sz w:val="20"/>
                <w:szCs w:val="20"/>
              </w:rPr>
              <w:t xml:space="preserve">                                                    </w:t>
            </w:r>
            <w:r w:rsidR="002F63F2" w:rsidRPr="004C7E5E">
              <w:rPr>
                <w:rFonts w:ascii="Calibri" w:hAnsi="Calibri"/>
                <w:sz w:val="20"/>
                <w:szCs w:val="20"/>
              </w:rPr>
              <w:t>Two information an</w:t>
            </w:r>
            <w:r w:rsidR="00733AE8" w:rsidRPr="004C7E5E">
              <w:rPr>
                <w:rFonts w:ascii="Calibri" w:hAnsi="Calibri"/>
                <w:sz w:val="20"/>
                <w:szCs w:val="20"/>
              </w:rPr>
              <w:t xml:space="preserve">d </w:t>
            </w:r>
            <w:r w:rsidR="00A3183D">
              <w:rPr>
                <w:rFonts w:ascii="Calibri" w:hAnsi="Calibri"/>
                <w:sz w:val="20"/>
                <w:szCs w:val="20"/>
              </w:rPr>
              <w:t xml:space="preserve">consultation planning sessions </w:t>
            </w:r>
            <w:r w:rsidR="00733AE8" w:rsidRPr="004C7E5E">
              <w:rPr>
                <w:rFonts w:ascii="Calibri" w:hAnsi="Calibri"/>
                <w:sz w:val="20"/>
                <w:szCs w:val="20"/>
              </w:rPr>
              <w:t xml:space="preserve"> </w:t>
            </w:r>
            <w:r w:rsidR="00A3183D">
              <w:rPr>
                <w:rFonts w:ascii="Calibri" w:hAnsi="Calibri"/>
                <w:sz w:val="20"/>
                <w:szCs w:val="20"/>
              </w:rPr>
              <w:t xml:space="preserve">for </w:t>
            </w:r>
            <w:r w:rsidR="00710979" w:rsidRPr="004C7E5E">
              <w:rPr>
                <w:rFonts w:ascii="Calibri" w:hAnsi="Calibri"/>
                <w:sz w:val="20"/>
                <w:szCs w:val="20"/>
              </w:rPr>
              <w:t>strategic directions</w:t>
            </w:r>
          </w:p>
          <w:p w14:paraId="25BEEFE4" w14:textId="0964FC41" w:rsidR="00CB49A9" w:rsidRPr="00A3183D" w:rsidRDefault="002F63F2" w:rsidP="004C7E5E">
            <w:pPr>
              <w:ind w:left="360"/>
              <w:rPr>
                <w:rFonts w:ascii="Calibri" w:hAnsi="Calibri"/>
                <w:b/>
                <w:i/>
                <w:sz w:val="20"/>
                <w:szCs w:val="20"/>
              </w:rPr>
            </w:pPr>
            <w:r w:rsidRPr="004C7E5E">
              <w:rPr>
                <w:rFonts w:ascii="Calibri" w:hAnsi="Calibri"/>
                <w:b/>
                <w:sz w:val="20"/>
                <w:szCs w:val="20"/>
              </w:rPr>
              <w:t>Students</w:t>
            </w:r>
            <w:r w:rsidR="009561E5" w:rsidRPr="004C7E5E">
              <w:rPr>
                <w:rFonts w:ascii="Calibri" w:hAnsi="Calibri"/>
                <w:b/>
                <w:sz w:val="20"/>
                <w:szCs w:val="20"/>
              </w:rPr>
              <w:t xml:space="preserve">                                                                         </w:t>
            </w:r>
            <w:r w:rsidR="009561E5" w:rsidRPr="00A3183D">
              <w:rPr>
                <w:rFonts w:ascii="Calibri" w:hAnsi="Calibri"/>
                <w:b/>
                <w:i/>
                <w:sz w:val="20"/>
                <w:szCs w:val="20"/>
              </w:rPr>
              <w:t>(</w:t>
            </w:r>
            <w:r w:rsidR="00CB49A9" w:rsidRPr="00A3183D">
              <w:rPr>
                <w:rFonts w:ascii="Calibri" w:hAnsi="Calibri"/>
                <w:i/>
                <w:sz w:val="20"/>
                <w:szCs w:val="20"/>
              </w:rPr>
              <w:t>Research)</w:t>
            </w:r>
          </w:p>
          <w:p w14:paraId="1E517512" w14:textId="2CF795FF" w:rsidR="003D6DE2" w:rsidRPr="009561E5" w:rsidRDefault="009561E5" w:rsidP="004C7E5E">
            <w:pPr>
              <w:pStyle w:val="Intructional2"/>
              <w:ind w:left="360"/>
              <w:rPr>
                <w:rFonts w:ascii="Calibri" w:hAnsi="Calibri"/>
                <w:vanish w:val="0"/>
                <w:sz w:val="20"/>
                <w:szCs w:val="20"/>
              </w:rPr>
            </w:pPr>
            <w:r>
              <w:rPr>
                <w:rFonts w:ascii="Calibri" w:hAnsi="Calibri"/>
                <w:vanish w:val="0"/>
                <w:sz w:val="20"/>
                <w:szCs w:val="20"/>
              </w:rPr>
              <w:t>School Map S</w:t>
            </w:r>
            <w:r w:rsidR="003D6DE2">
              <w:rPr>
                <w:rFonts w:ascii="Calibri" w:hAnsi="Calibri"/>
                <w:vanish w:val="0"/>
                <w:sz w:val="20"/>
                <w:szCs w:val="20"/>
              </w:rPr>
              <w:t>urveys S</w:t>
            </w:r>
            <w:r>
              <w:rPr>
                <w:rFonts w:ascii="Calibri" w:hAnsi="Calibri"/>
                <w:vanish w:val="0"/>
                <w:sz w:val="20"/>
                <w:szCs w:val="20"/>
              </w:rPr>
              <w:t>chool C</w:t>
            </w:r>
            <w:r w:rsidR="002F63F2" w:rsidRPr="00733AE8">
              <w:rPr>
                <w:rFonts w:ascii="Calibri" w:hAnsi="Calibri"/>
                <w:vanish w:val="0"/>
                <w:sz w:val="20"/>
                <w:szCs w:val="20"/>
              </w:rPr>
              <w:t>ulture and Learning</w:t>
            </w:r>
            <w:r>
              <w:rPr>
                <w:rFonts w:ascii="Calibri" w:hAnsi="Calibri"/>
                <w:vanish w:val="0"/>
                <w:sz w:val="20"/>
                <w:szCs w:val="20"/>
              </w:rPr>
              <w:t xml:space="preserve"> Social S</w:t>
            </w:r>
            <w:r w:rsidR="0075605C">
              <w:rPr>
                <w:rFonts w:ascii="Calibri" w:hAnsi="Calibri"/>
                <w:vanish w:val="0"/>
                <w:sz w:val="20"/>
                <w:szCs w:val="20"/>
              </w:rPr>
              <w:t xml:space="preserve">kills </w:t>
            </w:r>
            <w:r>
              <w:rPr>
                <w:rFonts w:ascii="Calibri" w:hAnsi="Calibri"/>
                <w:vanish w:val="0"/>
                <w:sz w:val="20"/>
                <w:szCs w:val="20"/>
              </w:rPr>
              <w:t>Surveys</w:t>
            </w:r>
          </w:p>
          <w:p w14:paraId="3605049D" w14:textId="78022C8F" w:rsidR="003D6DE2" w:rsidRPr="004C7E5E" w:rsidRDefault="00A3183D" w:rsidP="00A3183D">
            <w:pPr>
              <w:ind w:left="0"/>
              <w:rPr>
                <w:b/>
              </w:rPr>
            </w:pPr>
            <w:r>
              <w:rPr>
                <w:b/>
              </w:rPr>
              <w:t xml:space="preserve">      </w:t>
            </w:r>
            <w:r w:rsidR="003D6DE2" w:rsidRPr="004C7E5E">
              <w:rPr>
                <w:b/>
              </w:rPr>
              <w:t>Student performance in;</w:t>
            </w:r>
          </w:p>
          <w:p w14:paraId="0DB880E4" w14:textId="3A10AA58" w:rsidR="00527ECA" w:rsidRPr="004C7E5E" w:rsidRDefault="003D6DE2" w:rsidP="00A3183D">
            <w:pPr>
              <w:ind w:left="360"/>
              <w:rPr>
                <w:rFonts w:ascii="Calibri" w:hAnsi="Calibri"/>
                <w:sz w:val="20"/>
                <w:szCs w:val="20"/>
              </w:rPr>
            </w:pPr>
            <w:r w:rsidRPr="004C7E5E">
              <w:rPr>
                <w:rFonts w:ascii="Calibri" w:hAnsi="Calibri"/>
                <w:sz w:val="20"/>
                <w:szCs w:val="20"/>
              </w:rPr>
              <w:t>BURT reading 1</w:t>
            </w:r>
            <w:r w:rsidR="00A3183D">
              <w:rPr>
                <w:rFonts w:ascii="Calibri" w:hAnsi="Calibri"/>
                <w:sz w:val="20"/>
                <w:szCs w:val="20"/>
              </w:rPr>
              <w:t xml:space="preserve">-6      </w:t>
            </w:r>
            <w:r w:rsidRPr="004C7E5E">
              <w:rPr>
                <w:rFonts w:ascii="Calibri" w:hAnsi="Calibri"/>
                <w:sz w:val="20"/>
                <w:szCs w:val="20"/>
              </w:rPr>
              <w:t>South Aus</w:t>
            </w:r>
            <w:r w:rsidR="004C7E5E">
              <w:rPr>
                <w:rFonts w:ascii="Calibri" w:hAnsi="Calibri"/>
                <w:sz w:val="20"/>
                <w:szCs w:val="20"/>
              </w:rPr>
              <w:t xml:space="preserve">tralian Spelling Test    </w:t>
            </w:r>
            <w:r w:rsidRPr="004C7E5E">
              <w:rPr>
                <w:rFonts w:ascii="Calibri" w:hAnsi="Calibri"/>
                <w:sz w:val="20"/>
                <w:szCs w:val="20"/>
              </w:rPr>
              <w:t>Benchmarking 1-6</w:t>
            </w:r>
            <w:r w:rsidR="00A3183D">
              <w:rPr>
                <w:rFonts w:ascii="Calibri" w:hAnsi="Calibri"/>
                <w:sz w:val="20"/>
                <w:szCs w:val="20"/>
              </w:rPr>
              <w:t xml:space="preserve">    </w:t>
            </w:r>
            <w:r w:rsidRPr="004C7E5E">
              <w:rPr>
                <w:rFonts w:ascii="Calibri" w:hAnsi="Calibri"/>
                <w:sz w:val="20"/>
                <w:szCs w:val="20"/>
              </w:rPr>
              <w:t xml:space="preserve">SENA 1 &amp; </w:t>
            </w:r>
            <w:r w:rsidR="004C7E5E" w:rsidRPr="004C7E5E">
              <w:rPr>
                <w:rFonts w:ascii="Calibri" w:hAnsi="Calibri"/>
                <w:sz w:val="20"/>
                <w:szCs w:val="20"/>
              </w:rPr>
              <w:t>2</w:t>
            </w:r>
            <w:r w:rsidR="004C7E5E">
              <w:rPr>
                <w:rFonts w:ascii="Calibri" w:hAnsi="Calibri"/>
                <w:sz w:val="20"/>
                <w:szCs w:val="20"/>
              </w:rPr>
              <w:t xml:space="preserve"> NAPLAN</w:t>
            </w:r>
            <w:r w:rsidR="009561E5" w:rsidRPr="004C7E5E">
              <w:rPr>
                <w:rFonts w:ascii="Calibri" w:hAnsi="Calibri"/>
                <w:sz w:val="20"/>
                <w:szCs w:val="20"/>
              </w:rPr>
              <w:t xml:space="preserve">                                           </w:t>
            </w:r>
            <w:r w:rsidR="00527ECA" w:rsidRPr="004C7E5E">
              <w:rPr>
                <w:rFonts w:ascii="Calibri" w:hAnsi="Calibri"/>
                <w:sz w:val="20"/>
                <w:szCs w:val="20"/>
              </w:rPr>
              <w:t>(Improvement Planning)</w:t>
            </w:r>
            <w:r w:rsidR="004C7E5E">
              <w:rPr>
                <w:rFonts w:ascii="Calibri" w:hAnsi="Calibri"/>
                <w:sz w:val="20"/>
                <w:szCs w:val="20"/>
              </w:rPr>
              <w:t xml:space="preserve"> </w:t>
            </w:r>
            <w:r w:rsidR="00527ECA" w:rsidRPr="004C7E5E">
              <w:rPr>
                <w:rFonts w:ascii="Calibri" w:hAnsi="Calibri"/>
                <w:sz w:val="20"/>
                <w:szCs w:val="20"/>
              </w:rPr>
              <w:t>Class Meetings</w:t>
            </w:r>
            <w:r w:rsidR="004C7E5E">
              <w:rPr>
                <w:rFonts w:ascii="Calibri" w:hAnsi="Calibri"/>
                <w:sz w:val="20"/>
                <w:szCs w:val="20"/>
              </w:rPr>
              <w:t xml:space="preserve"> </w:t>
            </w:r>
            <w:r w:rsidR="00527ECA" w:rsidRPr="004C7E5E">
              <w:rPr>
                <w:rFonts w:ascii="Calibri" w:hAnsi="Calibri"/>
                <w:sz w:val="20"/>
                <w:szCs w:val="20"/>
              </w:rPr>
              <w:t>SRC Meetings</w:t>
            </w:r>
          </w:p>
          <w:p w14:paraId="31C03365" w14:textId="60BF2823" w:rsidR="00A3183D" w:rsidRPr="00A3183D" w:rsidRDefault="00A3183D" w:rsidP="00A3183D">
            <w:pPr>
              <w:ind w:left="360"/>
              <w:rPr>
                <w:rFonts w:ascii="Calibri" w:hAnsi="Calibri"/>
                <w:i/>
                <w:sz w:val="20"/>
                <w:szCs w:val="20"/>
              </w:rPr>
            </w:pPr>
            <w:r>
              <w:rPr>
                <w:rFonts w:ascii="Calibri" w:hAnsi="Calibri"/>
                <w:b/>
                <w:vanish/>
                <w:sz w:val="20"/>
                <w:szCs w:val="20"/>
              </w:rPr>
              <w:t xml:space="preserve">       </w:t>
            </w:r>
            <w:r w:rsidR="00F54FB6" w:rsidRPr="00733AE8">
              <w:rPr>
                <w:rFonts w:ascii="Calibri" w:hAnsi="Calibri"/>
                <w:b/>
                <w:sz w:val="20"/>
                <w:szCs w:val="20"/>
              </w:rPr>
              <w:t>Teachers</w:t>
            </w:r>
            <w:r>
              <w:rPr>
                <w:rFonts w:ascii="Calibri" w:hAnsi="Calibri"/>
                <w:b/>
                <w:sz w:val="20"/>
                <w:szCs w:val="20"/>
              </w:rPr>
              <w:t xml:space="preserve">                                                                     </w:t>
            </w:r>
            <w:r>
              <w:rPr>
                <w:rFonts w:ascii="Calibri" w:hAnsi="Calibri"/>
                <w:b/>
                <w:vanish/>
                <w:sz w:val="20"/>
                <w:szCs w:val="20"/>
              </w:rPr>
              <w:t xml:space="preserve"> </w:t>
            </w:r>
            <w:r w:rsidRPr="004C7E5E">
              <w:rPr>
                <w:rFonts w:ascii="Calibri" w:hAnsi="Calibri"/>
                <w:sz w:val="20"/>
                <w:szCs w:val="20"/>
              </w:rPr>
              <w:t>(</w:t>
            </w:r>
            <w:r w:rsidRPr="00A3183D">
              <w:rPr>
                <w:rFonts w:ascii="Calibri" w:hAnsi="Calibri"/>
                <w:i/>
                <w:sz w:val="20"/>
                <w:szCs w:val="20"/>
              </w:rPr>
              <w:t>Research</w:t>
            </w:r>
            <w:r w:rsidRPr="004C7E5E">
              <w:rPr>
                <w:rFonts w:ascii="Calibri" w:hAnsi="Calibri"/>
                <w:sz w:val="20"/>
                <w:szCs w:val="20"/>
              </w:rPr>
              <w:t xml:space="preserve">)                                                     </w:t>
            </w:r>
            <w:r w:rsidR="00CC5DA7">
              <w:rPr>
                <w:rFonts w:ascii="Calibri" w:hAnsi="Calibri"/>
                <w:sz w:val="20"/>
                <w:szCs w:val="20"/>
              </w:rPr>
              <w:t xml:space="preserve">                        School Map S</w:t>
            </w:r>
            <w:r w:rsidRPr="004C7E5E">
              <w:rPr>
                <w:rFonts w:ascii="Calibri" w:hAnsi="Calibri"/>
                <w:sz w:val="20"/>
                <w:szCs w:val="20"/>
              </w:rPr>
              <w:t>urveys</w:t>
            </w:r>
            <w:r w:rsidR="00CC5DA7">
              <w:rPr>
                <w:rFonts w:ascii="Calibri" w:hAnsi="Calibri"/>
                <w:sz w:val="20"/>
                <w:szCs w:val="20"/>
              </w:rPr>
              <w:t>:</w:t>
            </w:r>
            <w:r w:rsidRPr="004C7E5E">
              <w:rPr>
                <w:rFonts w:ascii="Calibri" w:hAnsi="Calibri"/>
                <w:sz w:val="20"/>
                <w:szCs w:val="20"/>
              </w:rPr>
              <w:t xml:space="preserve"> School Culture and Learning</w:t>
            </w:r>
            <w:r>
              <w:rPr>
                <w:rFonts w:ascii="Calibri" w:hAnsi="Calibri"/>
                <w:sz w:val="20"/>
                <w:szCs w:val="20"/>
              </w:rPr>
              <w:t xml:space="preserve">         </w:t>
            </w:r>
            <w:r w:rsidRPr="004C7E5E">
              <w:rPr>
                <w:rFonts w:ascii="Calibri" w:hAnsi="Calibri"/>
                <w:sz w:val="20"/>
                <w:szCs w:val="20"/>
              </w:rPr>
              <w:t>NAPLAN results                                                               (</w:t>
            </w:r>
            <w:r w:rsidRPr="00A3183D">
              <w:rPr>
                <w:rFonts w:ascii="Calibri" w:hAnsi="Calibri"/>
                <w:i/>
                <w:sz w:val="20"/>
                <w:szCs w:val="20"/>
              </w:rPr>
              <w:t>Clarifying</w:t>
            </w:r>
            <w:r w:rsidRPr="004C7E5E">
              <w:rPr>
                <w:rFonts w:ascii="Calibri" w:hAnsi="Calibri"/>
                <w:sz w:val="20"/>
                <w:szCs w:val="20"/>
              </w:rPr>
              <w:t xml:space="preserve">) </w:t>
            </w:r>
            <w:r>
              <w:rPr>
                <w:rFonts w:ascii="Calibri" w:hAnsi="Calibri"/>
                <w:sz w:val="20"/>
                <w:szCs w:val="20"/>
              </w:rPr>
              <w:t xml:space="preserve">                                                                    </w:t>
            </w:r>
            <w:r w:rsidRPr="004C7E5E">
              <w:rPr>
                <w:rFonts w:ascii="Calibri" w:hAnsi="Calibri"/>
                <w:sz w:val="20"/>
                <w:szCs w:val="20"/>
              </w:rPr>
              <w:t>Parent Teacher interviews</w:t>
            </w:r>
            <w:r>
              <w:rPr>
                <w:rFonts w:ascii="Calibri" w:hAnsi="Calibri"/>
                <w:sz w:val="20"/>
                <w:szCs w:val="20"/>
              </w:rPr>
              <w:t xml:space="preserve">                                              Smart data</w:t>
            </w:r>
            <w:r w:rsidRPr="004C7E5E">
              <w:rPr>
                <w:rFonts w:ascii="Calibri" w:hAnsi="Calibri"/>
                <w:sz w:val="20"/>
                <w:szCs w:val="20"/>
              </w:rPr>
              <w:t xml:space="preserve">                                </w:t>
            </w:r>
            <w:r>
              <w:rPr>
                <w:rFonts w:ascii="Calibri" w:hAnsi="Calibri"/>
                <w:sz w:val="20"/>
                <w:szCs w:val="20"/>
              </w:rPr>
              <w:t xml:space="preserve">                               </w:t>
            </w:r>
            <w:r w:rsidRPr="004C7E5E">
              <w:rPr>
                <w:rFonts w:ascii="Calibri" w:hAnsi="Calibri"/>
                <w:sz w:val="20"/>
                <w:szCs w:val="20"/>
              </w:rPr>
              <w:t xml:space="preserve"> </w:t>
            </w:r>
            <w:r w:rsidRPr="00A3183D">
              <w:rPr>
                <w:rFonts w:ascii="Calibri" w:hAnsi="Calibri"/>
                <w:i/>
                <w:sz w:val="20"/>
                <w:szCs w:val="20"/>
              </w:rPr>
              <w:t>(Improvement Planning)</w:t>
            </w:r>
            <w:r>
              <w:rPr>
                <w:rFonts w:ascii="Calibri" w:hAnsi="Calibri"/>
                <w:i/>
                <w:sz w:val="20"/>
                <w:szCs w:val="20"/>
              </w:rPr>
              <w:t xml:space="preserve">                                                    </w:t>
            </w:r>
            <w:r w:rsidRPr="00A3183D">
              <w:rPr>
                <w:rFonts w:ascii="Calibri" w:hAnsi="Calibri"/>
                <w:sz w:val="20"/>
                <w:szCs w:val="20"/>
              </w:rPr>
              <w:t>Examination of previous school plan                                  6 planning sessions</w:t>
            </w:r>
            <w:r>
              <w:rPr>
                <w:rFonts w:ascii="Calibri" w:hAnsi="Calibri"/>
                <w:sz w:val="20"/>
                <w:szCs w:val="20"/>
              </w:rPr>
              <w:t xml:space="preserve"> planning to discuss school needs and formulate </w:t>
            </w:r>
            <w:r w:rsidRPr="004C7E5E">
              <w:rPr>
                <w:rFonts w:ascii="Calibri" w:hAnsi="Calibri"/>
                <w:sz w:val="20"/>
                <w:szCs w:val="20"/>
              </w:rPr>
              <w:t>strategic directions</w:t>
            </w:r>
            <w:r>
              <w:rPr>
                <w:rFonts w:ascii="Calibri" w:hAnsi="Calibri"/>
                <w:sz w:val="20"/>
                <w:szCs w:val="20"/>
              </w:rPr>
              <w:t xml:space="preserve"> </w:t>
            </w:r>
          </w:p>
          <w:p w14:paraId="72D9603A" w14:textId="1C3BE8C2" w:rsidR="009D348E" w:rsidRPr="00A3183D" w:rsidRDefault="00A3183D" w:rsidP="00A3183D">
            <w:pPr>
              <w:pStyle w:val="Intructional2"/>
              <w:ind w:left="0"/>
              <w:rPr>
                <w:rFonts w:ascii="Calibri" w:hAnsi="Calibri"/>
                <w:b/>
                <w:vanish w:val="0"/>
                <w:sz w:val="20"/>
                <w:szCs w:val="20"/>
              </w:rPr>
            </w:pPr>
            <w:r>
              <w:rPr>
                <w:rFonts w:ascii="Calibri" w:hAnsi="Calibri"/>
                <w:vanish w:val="0"/>
                <w:sz w:val="20"/>
                <w:szCs w:val="20"/>
              </w:rPr>
              <w:t xml:space="preserve">       </w:t>
            </w:r>
            <w:r w:rsidRPr="004C7E5E">
              <w:rPr>
                <w:rFonts w:ascii="Calibri" w:hAnsi="Calibri"/>
                <w:sz w:val="20"/>
                <w:szCs w:val="20"/>
              </w:rPr>
              <w:t>(</w:t>
            </w:r>
            <w:r w:rsidRPr="00A3183D">
              <w:rPr>
                <w:rFonts w:ascii="Calibri" w:hAnsi="Calibri"/>
                <w:i/>
                <w:sz w:val="20"/>
                <w:szCs w:val="20"/>
              </w:rPr>
              <w:t>Research</w:t>
            </w:r>
            <w:r w:rsidRPr="004C7E5E">
              <w:rPr>
                <w:rFonts w:ascii="Calibri" w:hAnsi="Calibri"/>
                <w:sz w:val="20"/>
                <w:szCs w:val="20"/>
              </w:rPr>
              <w:t>)                                                                             School map surveys School Culture and Learning</w:t>
            </w:r>
            <w:r>
              <w:rPr>
                <w:rFonts w:ascii="Calibri" w:hAnsi="Calibri"/>
                <w:sz w:val="20"/>
                <w:szCs w:val="20"/>
              </w:rPr>
              <w:t xml:space="preserve">         </w:t>
            </w:r>
            <w:r w:rsidRPr="004C7E5E">
              <w:rPr>
                <w:rFonts w:ascii="Calibri" w:hAnsi="Calibri"/>
                <w:sz w:val="20"/>
                <w:szCs w:val="20"/>
              </w:rPr>
              <w:t>NAPLAN results                                                               (</w:t>
            </w:r>
            <w:r w:rsidRPr="00A3183D">
              <w:rPr>
                <w:rFonts w:ascii="Calibri" w:hAnsi="Calibri"/>
                <w:i/>
                <w:sz w:val="20"/>
                <w:szCs w:val="20"/>
              </w:rPr>
              <w:t>Clarifying</w:t>
            </w:r>
            <w:r w:rsidRPr="004C7E5E">
              <w:rPr>
                <w:rFonts w:ascii="Calibri" w:hAnsi="Calibri"/>
                <w:sz w:val="20"/>
                <w:szCs w:val="20"/>
              </w:rPr>
              <w:t xml:space="preserve">) </w:t>
            </w:r>
            <w:r>
              <w:rPr>
                <w:rFonts w:ascii="Calibri" w:hAnsi="Calibri"/>
                <w:sz w:val="20"/>
                <w:szCs w:val="20"/>
              </w:rPr>
              <w:t xml:space="preserve">                                                                    </w:t>
            </w:r>
            <w:r w:rsidRPr="004C7E5E">
              <w:rPr>
                <w:rFonts w:ascii="Calibri" w:hAnsi="Calibri"/>
                <w:sz w:val="20"/>
                <w:szCs w:val="20"/>
              </w:rPr>
              <w:t>(</w:t>
            </w:r>
            <w:r w:rsidRPr="00A3183D">
              <w:rPr>
                <w:rFonts w:ascii="Calibri" w:hAnsi="Calibri"/>
                <w:i/>
                <w:sz w:val="20"/>
                <w:szCs w:val="20"/>
              </w:rPr>
              <w:t>Research</w:t>
            </w:r>
            <w:r w:rsidRPr="004C7E5E">
              <w:rPr>
                <w:rFonts w:ascii="Calibri" w:hAnsi="Calibri"/>
                <w:sz w:val="20"/>
                <w:szCs w:val="20"/>
              </w:rPr>
              <w:t>)                                                                             School map surveys School Culture and Learning</w:t>
            </w:r>
            <w:r>
              <w:rPr>
                <w:rFonts w:ascii="Calibri" w:hAnsi="Calibri"/>
                <w:sz w:val="20"/>
                <w:szCs w:val="20"/>
              </w:rPr>
              <w:t xml:space="preserve">         </w:t>
            </w:r>
            <w:r w:rsidRPr="004C7E5E">
              <w:rPr>
                <w:rFonts w:ascii="Calibri" w:hAnsi="Calibri"/>
                <w:sz w:val="20"/>
                <w:szCs w:val="20"/>
              </w:rPr>
              <w:t>NAPLAN results                                                               (</w:t>
            </w:r>
            <w:r w:rsidRPr="00A3183D">
              <w:rPr>
                <w:rFonts w:ascii="Calibri" w:hAnsi="Calibri"/>
                <w:i/>
                <w:sz w:val="20"/>
                <w:szCs w:val="20"/>
              </w:rPr>
              <w:t>Clarifying</w:t>
            </w:r>
            <w:r w:rsidRPr="004C7E5E">
              <w:rPr>
                <w:rFonts w:ascii="Calibri" w:hAnsi="Calibri"/>
                <w:sz w:val="20"/>
                <w:szCs w:val="20"/>
              </w:rPr>
              <w:t xml:space="preserve">) </w:t>
            </w:r>
            <w:r>
              <w:rPr>
                <w:rFonts w:ascii="Calibri" w:hAnsi="Calibri"/>
                <w:sz w:val="20"/>
                <w:szCs w:val="20"/>
              </w:rPr>
              <w:t xml:space="preserve">                                                                    </w:t>
            </w:r>
            <w:r w:rsidRPr="004C7E5E">
              <w:rPr>
                <w:rFonts w:ascii="Calibri" w:hAnsi="Calibri"/>
                <w:sz w:val="20"/>
                <w:szCs w:val="20"/>
              </w:rPr>
              <w:t>(</w:t>
            </w:r>
            <w:r w:rsidRPr="00A3183D">
              <w:rPr>
                <w:rFonts w:ascii="Calibri" w:hAnsi="Calibri"/>
                <w:i/>
                <w:sz w:val="20"/>
                <w:szCs w:val="20"/>
              </w:rPr>
              <w:t>Research</w:t>
            </w:r>
            <w:r w:rsidRPr="004C7E5E">
              <w:rPr>
                <w:rFonts w:ascii="Calibri" w:hAnsi="Calibri"/>
                <w:sz w:val="20"/>
                <w:szCs w:val="20"/>
              </w:rPr>
              <w:t>)                                                                             School map surveys School Culture and Learning</w:t>
            </w:r>
            <w:r>
              <w:rPr>
                <w:rFonts w:ascii="Calibri" w:hAnsi="Calibri"/>
                <w:sz w:val="20"/>
                <w:szCs w:val="20"/>
              </w:rPr>
              <w:t xml:space="preserve">         </w:t>
            </w:r>
            <w:r w:rsidRPr="004C7E5E">
              <w:rPr>
                <w:rFonts w:ascii="Calibri" w:hAnsi="Calibri"/>
                <w:sz w:val="20"/>
                <w:szCs w:val="20"/>
              </w:rPr>
              <w:t>NAPLAN results                                                               (</w:t>
            </w:r>
            <w:r w:rsidRPr="00A3183D">
              <w:rPr>
                <w:rFonts w:ascii="Calibri" w:hAnsi="Calibri"/>
                <w:i/>
                <w:sz w:val="20"/>
                <w:szCs w:val="20"/>
              </w:rPr>
              <w:t>Clarifying</w:t>
            </w:r>
            <w:r w:rsidRPr="004C7E5E">
              <w:rPr>
                <w:rFonts w:ascii="Calibri" w:hAnsi="Calibri"/>
                <w:sz w:val="20"/>
                <w:szCs w:val="20"/>
              </w:rPr>
              <w:t xml:space="preserve">) </w:t>
            </w:r>
            <w:r>
              <w:rPr>
                <w:rFonts w:ascii="Calibri" w:hAnsi="Calibri"/>
                <w:sz w:val="20"/>
                <w:szCs w:val="20"/>
              </w:rPr>
              <w:t xml:space="preserve">                                                                    </w:t>
            </w:r>
            <w:r>
              <w:rPr>
                <w:rFonts w:ascii="Calibri" w:hAnsi="Calibri"/>
                <w:b/>
                <w:vanish w:val="0"/>
                <w:sz w:val="20"/>
                <w:szCs w:val="20"/>
              </w:rPr>
              <w:t xml:space="preserve">       </w:t>
            </w:r>
            <w:r w:rsidR="004C7E5E">
              <w:rPr>
                <w:rFonts w:ascii="Calibri" w:hAnsi="Calibri"/>
                <w:b/>
                <w:vanish w:val="0"/>
                <w:sz w:val="20"/>
                <w:szCs w:val="20"/>
              </w:rPr>
              <w:t xml:space="preserve"> </w:t>
            </w:r>
            <w:r w:rsidR="009561E5" w:rsidRPr="004C7E5E">
              <w:rPr>
                <w:rFonts w:ascii="Calibri" w:hAnsi="Calibri"/>
                <w:sz w:val="20"/>
                <w:szCs w:val="20"/>
              </w:rPr>
              <w:t>(Research</w:t>
            </w:r>
            <w:r w:rsidR="004C7E5E" w:rsidRPr="004C7E5E">
              <w:rPr>
                <w:rFonts w:ascii="Calibri" w:hAnsi="Calibri"/>
                <w:sz w:val="20"/>
                <w:szCs w:val="20"/>
              </w:rPr>
              <w:t>) School</w:t>
            </w:r>
            <w:r w:rsidR="009561E5" w:rsidRPr="004C7E5E">
              <w:rPr>
                <w:rFonts w:ascii="Calibri" w:hAnsi="Calibri"/>
                <w:sz w:val="20"/>
                <w:szCs w:val="20"/>
              </w:rPr>
              <w:t xml:space="preserve"> M</w:t>
            </w:r>
            <w:r w:rsidR="00710979" w:rsidRPr="004C7E5E">
              <w:rPr>
                <w:rFonts w:ascii="Calibri" w:hAnsi="Calibri"/>
                <w:sz w:val="20"/>
                <w:szCs w:val="20"/>
              </w:rPr>
              <w:t xml:space="preserve">ap </w:t>
            </w:r>
            <w:r w:rsidR="004C7E5E" w:rsidRPr="004C7E5E">
              <w:rPr>
                <w:rFonts w:ascii="Calibri" w:hAnsi="Calibri"/>
                <w:sz w:val="20"/>
                <w:szCs w:val="20"/>
              </w:rPr>
              <w:t>Surveys School</w:t>
            </w:r>
            <w:r w:rsidR="003D6DE2" w:rsidRPr="004C7E5E">
              <w:rPr>
                <w:rFonts w:ascii="Calibri" w:hAnsi="Calibri"/>
                <w:sz w:val="20"/>
                <w:szCs w:val="20"/>
              </w:rPr>
              <w:t xml:space="preserve"> C</w:t>
            </w:r>
            <w:r w:rsidR="002F63F2" w:rsidRPr="004C7E5E">
              <w:rPr>
                <w:rFonts w:ascii="Calibri" w:hAnsi="Calibri"/>
                <w:sz w:val="20"/>
                <w:szCs w:val="20"/>
              </w:rPr>
              <w:t>ulture and Learning</w:t>
            </w:r>
            <w:r w:rsidR="004C7E5E">
              <w:rPr>
                <w:rFonts w:ascii="Calibri" w:hAnsi="Calibri"/>
                <w:sz w:val="20"/>
                <w:szCs w:val="20"/>
              </w:rPr>
              <w:t xml:space="preserve"> </w:t>
            </w:r>
            <w:r w:rsidR="00710979" w:rsidRPr="004C7E5E">
              <w:rPr>
                <w:rFonts w:ascii="Calibri" w:hAnsi="Calibri"/>
                <w:sz w:val="20"/>
                <w:szCs w:val="20"/>
              </w:rPr>
              <w:t>NAPLAN</w:t>
            </w:r>
            <w:r w:rsidR="004C7E5E">
              <w:rPr>
                <w:rFonts w:ascii="Calibri" w:hAnsi="Calibri"/>
                <w:sz w:val="20"/>
                <w:szCs w:val="20"/>
              </w:rPr>
              <w:t xml:space="preserve"> </w:t>
            </w:r>
            <w:r w:rsidR="00733AE8" w:rsidRPr="004C7E5E">
              <w:rPr>
                <w:rFonts w:ascii="Calibri" w:hAnsi="Calibri"/>
                <w:sz w:val="20"/>
                <w:szCs w:val="20"/>
              </w:rPr>
              <w:t xml:space="preserve">Smart Data                                                                           </w:t>
            </w:r>
            <w:r w:rsidR="002F63F2" w:rsidRPr="004C7E5E">
              <w:rPr>
                <w:rFonts w:ascii="Calibri" w:hAnsi="Calibri"/>
                <w:sz w:val="20"/>
                <w:szCs w:val="20"/>
              </w:rPr>
              <w:t xml:space="preserve"> Testing in Literacy and Nu</w:t>
            </w:r>
            <w:r w:rsidR="00523BE9" w:rsidRPr="004C7E5E">
              <w:rPr>
                <w:rFonts w:ascii="Calibri" w:hAnsi="Calibri"/>
                <w:sz w:val="20"/>
                <w:szCs w:val="20"/>
              </w:rPr>
              <w:t>meracy</w:t>
            </w:r>
            <w:r w:rsidR="003D6DE2" w:rsidRPr="004C7E5E">
              <w:rPr>
                <w:rFonts w:ascii="Calibri" w:hAnsi="Calibri"/>
                <w:sz w:val="20"/>
                <w:szCs w:val="20"/>
              </w:rPr>
              <w:t xml:space="preserve"> Terms 1 &amp; 3Reflection room Data</w:t>
            </w:r>
            <w:r w:rsidR="004C7E5E">
              <w:rPr>
                <w:rFonts w:ascii="Calibri" w:hAnsi="Calibri"/>
                <w:sz w:val="20"/>
                <w:szCs w:val="20"/>
              </w:rPr>
              <w:t xml:space="preserve"> </w:t>
            </w:r>
            <w:r w:rsidR="00523BE9" w:rsidRPr="004C7E5E">
              <w:rPr>
                <w:rFonts w:ascii="Calibri" w:hAnsi="Calibri"/>
                <w:sz w:val="20"/>
                <w:szCs w:val="20"/>
              </w:rPr>
              <w:t>PLAN data</w:t>
            </w:r>
            <w:r w:rsidR="004C7E5E">
              <w:rPr>
                <w:rFonts w:ascii="Calibri" w:hAnsi="Calibri"/>
                <w:sz w:val="20"/>
                <w:szCs w:val="20"/>
              </w:rPr>
              <w:t xml:space="preserve"> </w:t>
            </w:r>
            <w:r w:rsidR="00710979" w:rsidRPr="004C7E5E">
              <w:rPr>
                <w:rFonts w:ascii="Calibri" w:hAnsi="Calibri"/>
                <w:sz w:val="20"/>
                <w:szCs w:val="20"/>
              </w:rPr>
              <w:t xml:space="preserve">Best start </w:t>
            </w:r>
            <w:r w:rsidR="004C7E5E" w:rsidRPr="004C7E5E">
              <w:rPr>
                <w:rFonts w:ascii="Calibri" w:hAnsi="Calibri"/>
                <w:sz w:val="20"/>
                <w:szCs w:val="20"/>
              </w:rPr>
              <w:t>data Reading</w:t>
            </w:r>
            <w:r w:rsidR="00710979" w:rsidRPr="004C7E5E">
              <w:rPr>
                <w:rFonts w:ascii="Calibri" w:hAnsi="Calibri"/>
                <w:sz w:val="20"/>
                <w:szCs w:val="20"/>
              </w:rPr>
              <w:t xml:space="preserve"> Recovery </w:t>
            </w:r>
            <w:r w:rsidR="004C7E5E" w:rsidRPr="004C7E5E">
              <w:rPr>
                <w:rFonts w:ascii="Calibri" w:hAnsi="Calibri"/>
                <w:sz w:val="20"/>
                <w:szCs w:val="20"/>
              </w:rPr>
              <w:t>Data (</w:t>
            </w:r>
            <w:r w:rsidR="009561E5" w:rsidRPr="004C7E5E">
              <w:rPr>
                <w:rFonts w:ascii="Calibri" w:hAnsi="Calibri"/>
                <w:sz w:val="20"/>
                <w:szCs w:val="20"/>
              </w:rPr>
              <w:t>Clarifying</w:t>
            </w:r>
            <w:r w:rsidR="004C7E5E" w:rsidRPr="004C7E5E">
              <w:rPr>
                <w:rFonts w:ascii="Calibri" w:hAnsi="Calibri"/>
                <w:sz w:val="20"/>
                <w:szCs w:val="20"/>
              </w:rPr>
              <w:t xml:space="preserve">) </w:t>
            </w:r>
            <w:r w:rsidR="004C7E5E">
              <w:rPr>
                <w:rFonts w:ascii="Calibri" w:hAnsi="Calibri"/>
                <w:sz w:val="20"/>
                <w:szCs w:val="20"/>
              </w:rPr>
              <w:t>Surveys</w:t>
            </w:r>
            <w:r w:rsidR="009561E5" w:rsidRPr="004C7E5E">
              <w:rPr>
                <w:rFonts w:ascii="Calibri" w:hAnsi="Calibri"/>
                <w:sz w:val="20"/>
                <w:szCs w:val="20"/>
              </w:rPr>
              <w:t xml:space="preserve"> from Numeracy and Literacy </w:t>
            </w:r>
            <w:r w:rsidR="004C7E5E" w:rsidRPr="004C7E5E">
              <w:rPr>
                <w:rFonts w:ascii="Calibri" w:hAnsi="Calibri"/>
                <w:sz w:val="20"/>
                <w:szCs w:val="20"/>
              </w:rPr>
              <w:t>nights Parent</w:t>
            </w:r>
            <w:r w:rsidR="009561E5" w:rsidRPr="004C7E5E">
              <w:rPr>
                <w:rFonts w:ascii="Calibri" w:hAnsi="Calibri"/>
                <w:sz w:val="20"/>
                <w:szCs w:val="20"/>
              </w:rPr>
              <w:t xml:space="preserve"> Teacher interviews (Improvement Planning)</w:t>
            </w:r>
          </w:p>
        </w:tc>
      </w:tr>
      <w:tr w:rsidR="009D348E" w:rsidRPr="006B3C0C" w14:paraId="4974AAC9" w14:textId="77777777" w:rsidTr="00880AA9">
        <w:trPr>
          <w:trHeight w:val="794"/>
        </w:trPr>
        <w:tc>
          <w:tcPr>
            <w:tcW w:w="16014" w:type="dxa"/>
            <w:gridSpan w:val="19"/>
            <w:shd w:val="clear" w:color="auto" w:fill="E6E6E6"/>
            <w:vAlign w:val="center"/>
          </w:tcPr>
          <w:p w14:paraId="6F1666DA" w14:textId="7BAAE862" w:rsidR="009D348E" w:rsidRPr="00583A5D" w:rsidRDefault="009D348E" w:rsidP="00357D49">
            <w:pPr>
              <w:pageBreakBefore/>
              <w:spacing w:before="0" w:line="480" w:lineRule="exact"/>
              <w:ind w:left="113"/>
              <w:rPr>
                <w:rStyle w:val="Heading1Char"/>
                <w:rFonts w:ascii="Arial Black" w:hAnsi="Arial Black"/>
                <w:sz w:val="36"/>
                <w:szCs w:val="36"/>
              </w:rPr>
            </w:pPr>
            <w:r>
              <w:rPr>
                <w:rStyle w:val="Heading1Char"/>
                <w:sz w:val="36"/>
                <w:szCs w:val="36"/>
              </w:rPr>
              <w:lastRenderedPageBreak/>
              <w:t xml:space="preserve">School strategic directions </w:t>
            </w:r>
            <w:r w:rsidRPr="00F72D80">
              <w:rPr>
                <w:rStyle w:val="Heading1Char"/>
                <w:b w:val="0"/>
                <w:sz w:val="36"/>
                <w:szCs w:val="36"/>
              </w:rPr>
              <w:t>2015 - 2017</w:t>
            </w:r>
          </w:p>
        </w:tc>
      </w:tr>
      <w:tr w:rsidR="009D348E" w:rsidRPr="008757DC" w14:paraId="09C4E15A" w14:textId="77777777" w:rsidTr="008D38D5">
        <w:trPr>
          <w:trHeight w:hRule="exact" w:val="227"/>
        </w:trPr>
        <w:tc>
          <w:tcPr>
            <w:tcW w:w="4289" w:type="dxa"/>
            <w:gridSpan w:val="2"/>
          </w:tcPr>
          <w:p w14:paraId="1BC8C8F3" w14:textId="77777777" w:rsidR="009D348E" w:rsidRPr="008757DC" w:rsidRDefault="009D348E" w:rsidP="00BD7D9C"/>
        </w:tc>
        <w:tc>
          <w:tcPr>
            <w:tcW w:w="290" w:type="dxa"/>
          </w:tcPr>
          <w:p w14:paraId="00D1C349" w14:textId="77777777" w:rsidR="009D348E" w:rsidRPr="008757DC" w:rsidRDefault="009D348E" w:rsidP="00BD7D9C"/>
        </w:tc>
        <w:tc>
          <w:tcPr>
            <w:tcW w:w="5179" w:type="dxa"/>
            <w:gridSpan w:val="7"/>
          </w:tcPr>
          <w:p w14:paraId="0A3D730E" w14:textId="77777777" w:rsidR="009D348E" w:rsidRPr="008757DC" w:rsidRDefault="009D348E" w:rsidP="00BD7D9C"/>
        </w:tc>
        <w:tc>
          <w:tcPr>
            <w:tcW w:w="291" w:type="dxa"/>
          </w:tcPr>
          <w:p w14:paraId="7273A804" w14:textId="77777777" w:rsidR="009D348E" w:rsidRPr="008757DC" w:rsidRDefault="009D348E" w:rsidP="00BD7D9C"/>
        </w:tc>
        <w:tc>
          <w:tcPr>
            <w:tcW w:w="5965" w:type="dxa"/>
            <w:gridSpan w:val="8"/>
          </w:tcPr>
          <w:p w14:paraId="5A01952E" w14:textId="77777777" w:rsidR="009D348E" w:rsidRPr="008757DC" w:rsidRDefault="009D348E" w:rsidP="00BD7D9C"/>
        </w:tc>
      </w:tr>
      <w:tr w:rsidR="009D348E" w:rsidRPr="008757DC" w14:paraId="5CFFB115" w14:textId="77777777" w:rsidTr="008D38D5">
        <w:trPr>
          <w:trHeight w:hRule="exact" w:val="1587"/>
        </w:trPr>
        <w:tc>
          <w:tcPr>
            <w:tcW w:w="10965" w:type="dxa"/>
            <w:gridSpan w:val="14"/>
            <w:shd w:val="clear" w:color="auto" w:fill="auto"/>
          </w:tcPr>
          <w:p w14:paraId="0536BC4D" w14:textId="0A7719D0" w:rsidR="009D348E" w:rsidRPr="004C7E5E" w:rsidRDefault="009D348E" w:rsidP="004C7E5E">
            <w:pPr>
              <w:pStyle w:val="DECBullet0"/>
              <w:spacing w:before="0" w:after="0"/>
              <w:ind w:left="397"/>
            </w:pPr>
          </w:p>
        </w:tc>
        <w:tc>
          <w:tcPr>
            <w:tcW w:w="5049" w:type="dxa"/>
            <w:gridSpan w:val="5"/>
            <w:shd w:val="clear" w:color="auto" w:fill="auto"/>
          </w:tcPr>
          <w:p w14:paraId="1FE287BA" w14:textId="77777777" w:rsidR="009D348E" w:rsidRDefault="009D348E">
            <w:pPr>
              <w:spacing w:before="0" w:after="200" w:line="276" w:lineRule="auto"/>
              <w:ind w:left="0"/>
              <w:rPr>
                <w:rFonts w:cs="Arial"/>
                <w:color w:val="67B52C"/>
                <w:szCs w:val="18"/>
              </w:rPr>
            </w:pPr>
          </w:p>
          <w:p w14:paraId="507DB56C" w14:textId="77777777" w:rsidR="009D348E" w:rsidRDefault="009D348E">
            <w:pPr>
              <w:spacing w:before="0" w:after="200" w:line="276" w:lineRule="auto"/>
              <w:ind w:left="0"/>
              <w:rPr>
                <w:rFonts w:cs="Arial"/>
                <w:color w:val="67B52C"/>
                <w:szCs w:val="18"/>
              </w:rPr>
            </w:pPr>
          </w:p>
          <w:p w14:paraId="01A5DBB0" w14:textId="77777777" w:rsidR="009D348E" w:rsidRDefault="009D348E">
            <w:pPr>
              <w:spacing w:before="0" w:after="200" w:line="276" w:lineRule="auto"/>
              <w:ind w:left="0"/>
              <w:rPr>
                <w:rFonts w:cs="Arial"/>
                <w:color w:val="67B52C"/>
                <w:szCs w:val="18"/>
              </w:rPr>
            </w:pPr>
            <w:r>
              <w:rPr>
                <w:noProof/>
                <w:lang w:eastAsia="en-AU"/>
              </w:rPr>
              <w:drawing>
                <wp:anchor distT="0" distB="0" distL="114300" distR="114300" simplePos="0" relativeHeight="251663360" behindDoc="1" locked="0" layoutInCell="1" allowOverlap="1" wp14:anchorId="7D13235D" wp14:editId="6240906F">
                  <wp:simplePos x="0" y="0"/>
                  <wp:positionH relativeFrom="column">
                    <wp:posOffset>2351405</wp:posOffset>
                  </wp:positionH>
                  <wp:positionV relativeFrom="paragraph">
                    <wp:posOffset>-1036955</wp:posOffset>
                  </wp:positionV>
                  <wp:extent cx="903605" cy="903605"/>
                  <wp:effectExtent l="0" t="0" r="0" b="0"/>
                  <wp:wrapTight wrapText="bothSides">
                    <wp:wrapPolygon edited="0">
                      <wp:start x="3188" y="0"/>
                      <wp:lineTo x="0" y="2277"/>
                      <wp:lineTo x="0" y="9563"/>
                      <wp:lineTo x="3188" y="14572"/>
                      <wp:lineTo x="3188" y="16394"/>
                      <wp:lineTo x="5920" y="20947"/>
                      <wp:lineTo x="7286" y="20947"/>
                      <wp:lineTo x="13661" y="20947"/>
                      <wp:lineTo x="15027" y="20947"/>
                      <wp:lineTo x="18215" y="16394"/>
                      <wp:lineTo x="17760" y="14572"/>
                      <wp:lineTo x="20947" y="9563"/>
                      <wp:lineTo x="20947" y="2277"/>
                      <wp:lineTo x="17760" y="0"/>
                      <wp:lineTo x="3188" y="0"/>
                    </wp:wrapPolygon>
                  </wp:wrapTight>
                  <wp:docPr id="1" name="Picture 1" descr="L:\10. Design\10.1 Job Bag\WIP_2014\12566_School Planning Template 2015-2017\5.0 LINKS\12566_School_Planning_Icon_v2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10. Design\10.1 Job Bag\WIP_2014\12566_School Planning Template 2015-2017\5.0 LINKS\12566_School_Planning_Icon_v2_Smal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3605" cy="903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E98E2F" w14:textId="77777777" w:rsidR="009D348E" w:rsidRDefault="009D348E">
            <w:pPr>
              <w:spacing w:before="0" w:after="200" w:line="276" w:lineRule="auto"/>
              <w:ind w:left="0"/>
              <w:rPr>
                <w:rFonts w:cs="Arial"/>
                <w:color w:val="67B52C"/>
                <w:szCs w:val="18"/>
              </w:rPr>
            </w:pPr>
          </w:p>
          <w:p w14:paraId="65007119" w14:textId="77777777" w:rsidR="009D348E" w:rsidRPr="008757DC" w:rsidRDefault="009D348E" w:rsidP="005E1666">
            <w:pPr>
              <w:pStyle w:val="DECBullet0"/>
              <w:numPr>
                <w:ilvl w:val="0"/>
                <w:numId w:val="0"/>
              </w:numPr>
              <w:spacing w:before="0"/>
              <w:rPr>
                <w:color w:val="67B52C"/>
                <w:szCs w:val="18"/>
              </w:rPr>
            </w:pPr>
          </w:p>
        </w:tc>
      </w:tr>
      <w:tr w:rsidR="009D348E" w:rsidRPr="008757DC" w14:paraId="2E1CB0E2" w14:textId="77777777" w:rsidTr="00880AA9">
        <w:trPr>
          <w:trHeight w:hRule="exact" w:val="170"/>
        </w:trPr>
        <w:tc>
          <w:tcPr>
            <w:tcW w:w="16014" w:type="dxa"/>
            <w:gridSpan w:val="19"/>
            <w:vAlign w:val="center"/>
          </w:tcPr>
          <w:p w14:paraId="58396D23" w14:textId="77777777" w:rsidR="009D348E" w:rsidRPr="008757DC" w:rsidRDefault="009D348E" w:rsidP="000935AC"/>
        </w:tc>
      </w:tr>
      <w:tr w:rsidR="009D348E" w:rsidRPr="00352C63" w14:paraId="0FEEFDBA" w14:textId="77777777" w:rsidTr="008D38D5">
        <w:trPr>
          <w:trHeight w:hRule="exact" w:val="510"/>
        </w:trPr>
        <w:tc>
          <w:tcPr>
            <w:tcW w:w="5398" w:type="dxa"/>
            <w:gridSpan w:val="4"/>
            <w:vMerge w:val="restart"/>
            <w:shd w:val="clear" w:color="auto" w:fill="auto"/>
            <w:vAlign w:val="center"/>
          </w:tcPr>
          <w:p w14:paraId="1DBA876D" w14:textId="77777777" w:rsidR="009D348E" w:rsidRPr="00352C63" w:rsidRDefault="009D348E" w:rsidP="00BD7D9C">
            <w:pPr>
              <w:tabs>
                <w:tab w:val="left" w:pos="1189"/>
              </w:tabs>
              <w:jc w:val="center"/>
              <w:rPr>
                <w:b/>
                <w:color w:val="FFFFFF" w:themeColor="background1"/>
                <w:sz w:val="20"/>
                <w:lang w:val="en-US"/>
              </w:rPr>
            </w:pPr>
            <w:r>
              <w:rPr>
                <w:b/>
                <w:noProof/>
                <w:color w:val="FFFFFF" w:themeColor="background1"/>
                <w:sz w:val="20"/>
                <w:lang w:eastAsia="en-AU"/>
              </w:rPr>
              <mc:AlternateContent>
                <mc:Choice Requires="wps">
                  <w:drawing>
                    <wp:inline distT="0" distB="0" distL="0" distR="0" wp14:anchorId="61F1D0A8" wp14:editId="14DEB12C">
                      <wp:extent cx="2477135" cy="2477135"/>
                      <wp:effectExtent l="0" t="0" r="18415" b="18415"/>
                      <wp:docPr id="9" name="Oval 9"/>
                      <wp:cNvGraphicFramePr/>
                      <a:graphic xmlns:a="http://schemas.openxmlformats.org/drawingml/2006/main">
                        <a:graphicData uri="http://schemas.microsoft.com/office/word/2010/wordprocessingShape">
                          <wps:wsp>
                            <wps:cNvSpPr/>
                            <wps:spPr>
                              <a:xfrm>
                                <a:off x="0" y="0"/>
                                <a:ext cx="2477135" cy="2477135"/>
                              </a:xfrm>
                              <a:prstGeom prst="ellipse">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2D2C0F" w14:textId="77777777" w:rsidR="00CC5DA7" w:rsidRPr="003725B1" w:rsidRDefault="00CC5DA7" w:rsidP="002D5326">
                                  <w:pPr>
                                    <w:spacing w:before="0" w:after="120"/>
                                    <w:ind w:left="0"/>
                                    <w:jc w:val="center"/>
                                    <w:rPr>
                                      <w:b/>
                                      <w:color w:val="FFFFFF" w:themeColor="background1"/>
                                      <w:sz w:val="20"/>
                                      <w:lang w:val="en-US"/>
                                    </w:rPr>
                                  </w:pPr>
                                  <w:r w:rsidRPr="003725B1">
                                    <w:rPr>
                                      <w:b/>
                                      <w:color w:val="FFFFFF" w:themeColor="background1"/>
                                      <w:sz w:val="20"/>
                                      <w:lang w:val="en-US"/>
                                    </w:rPr>
                                    <w:t>STRATEGIC DIRECTION 1</w:t>
                                  </w:r>
                                </w:p>
                                <w:p w14:paraId="3900100B" w14:textId="3D08EAA6" w:rsidR="00CC5DA7" w:rsidRDefault="00104F74" w:rsidP="000935AC">
                                  <w:pPr>
                                    <w:pStyle w:val="TableHeading"/>
                                    <w:spacing w:before="0" w:beforeAutospacing="0" w:after="0" w:afterAutospacing="0"/>
                                    <w:ind w:left="113"/>
                                    <w:jc w:val="center"/>
                                    <w:rPr>
                                      <w:color w:val="FFFFFF" w:themeColor="background1"/>
                                      <w:sz w:val="22"/>
                                      <w:lang w:val="en-US"/>
                                    </w:rPr>
                                  </w:pPr>
                                  <w:r>
                                    <w:rPr>
                                      <w:color w:val="FFFFFF" w:themeColor="background1"/>
                                      <w:sz w:val="22"/>
                                      <w:lang w:val="en-US"/>
                                    </w:rPr>
                                    <w:t>Quality T</w:t>
                                  </w:r>
                                  <w:r w:rsidR="00CC5DA7">
                                    <w:rPr>
                                      <w:color w:val="FFFFFF" w:themeColor="background1"/>
                                      <w:sz w:val="22"/>
                                      <w:lang w:val="en-US"/>
                                    </w:rPr>
                                    <w:t>eaching,</w:t>
                                  </w:r>
                                </w:p>
                                <w:p w14:paraId="5274529B" w14:textId="77777777" w:rsidR="00CC5DA7" w:rsidRDefault="00CC5DA7" w:rsidP="000935AC">
                                  <w:pPr>
                                    <w:pStyle w:val="TableHeading"/>
                                    <w:spacing w:before="0" w:beforeAutospacing="0" w:after="0" w:afterAutospacing="0"/>
                                    <w:ind w:left="113"/>
                                    <w:jc w:val="center"/>
                                    <w:rPr>
                                      <w:color w:val="FFFFFF" w:themeColor="background1"/>
                                      <w:sz w:val="22"/>
                                      <w:lang w:val="en-US"/>
                                    </w:rPr>
                                  </w:pPr>
                                  <w:r>
                                    <w:rPr>
                                      <w:color w:val="FFFFFF" w:themeColor="background1"/>
                                      <w:sz w:val="22"/>
                                      <w:lang w:val="en-US"/>
                                    </w:rPr>
                                    <w:t xml:space="preserve">Learning and </w:t>
                                  </w:r>
                                </w:p>
                                <w:p w14:paraId="5391F1A1" w14:textId="77777777" w:rsidR="00CC5DA7" w:rsidRPr="003725B1" w:rsidRDefault="00CC5DA7" w:rsidP="000935AC">
                                  <w:pPr>
                                    <w:pStyle w:val="TableHeading"/>
                                    <w:spacing w:before="0" w:beforeAutospacing="0" w:after="0" w:afterAutospacing="0"/>
                                    <w:ind w:left="113"/>
                                    <w:jc w:val="center"/>
                                    <w:rPr>
                                      <w:color w:val="FFFFFF" w:themeColor="background1"/>
                                      <w:sz w:val="22"/>
                                      <w:lang w:val="en-US"/>
                                    </w:rPr>
                                  </w:pPr>
                                  <w:r>
                                    <w:rPr>
                                      <w:color w:val="FFFFFF" w:themeColor="background1"/>
                                      <w:sz w:val="22"/>
                                      <w:lang w:val="en-US"/>
                                    </w:rPr>
                                    <w:t>Leadership</w:t>
                                  </w:r>
                                </w:p>
                                <w:p w14:paraId="20EF87DB" w14:textId="77777777" w:rsidR="00CC5DA7" w:rsidRPr="003725B1" w:rsidRDefault="00CC5DA7" w:rsidP="000935AC">
                                  <w:pPr>
                                    <w:pStyle w:val="TableHeading"/>
                                    <w:spacing w:before="0" w:beforeAutospacing="0" w:after="0" w:afterAutospacing="0"/>
                                    <w:ind w:left="0"/>
                                    <w:jc w:val="center"/>
                                    <w:rPr>
                                      <w:color w:val="FFFFFF" w:themeColor="background1"/>
                                      <w:sz w:val="22"/>
                                      <w:lang w:val="en-US"/>
                                    </w:rPr>
                                  </w:pPr>
                                </w:p>
                                <w:p w14:paraId="203B9249" w14:textId="77777777" w:rsidR="00CC5DA7" w:rsidRPr="003725B1" w:rsidRDefault="00CC5DA7" w:rsidP="000935AC">
                                  <w:pPr>
                                    <w:ind w:left="0"/>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Oval 9" o:spid="_x0000_s1029" style="width:195.05pt;height:19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" fillcolor="#0057b8 [3214]" strokecolor="#0057b8 [3214]" strokeweight="2pt">
                      <v:textbox inset="0,0,0,0">
                        <w:txbxContent>
                          <w:p w14:paraId="2D2D2C0F" w14:textId="77777777" w:rsidR="00CC5DA7" w:rsidRPr="003725B1" w:rsidRDefault="00CC5DA7" w:rsidP="002D5326">
                            <w:pPr>
                              <w:spacing w:before="0" w:after="120"/>
                              <w:ind w:left="0"/>
                              <w:jc w:val="center"/>
                              <w:rPr>
                                <w:b/>
                                <w:color w:val="FFFFFF" w:themeColor="background1"/>
                                <w:sz w:val="20"/>
                                <w:lang w:val="en-US"/>
                              </w:rPr>
                            </w:pPr>
                            <w:r w:rsidRPr="003725B1">
                              <w:rPr>
                                <w:b/>
                                <w:color w:val="FFFFFF" w:themeColor="background1"/>
                                <w:sz w:val="20"/>
                                <w:lang w:val="en-US"/>
                              </w:rPr>
                              <w:t>STRATEGIC DIRECTION 1</w:t>
                            </w:r>
                          </w:p>
                          <w:p w14:paraId="3900100B" w14:textId="3D08EAA6" w:rsidR="00CC5DA7" w:rsidRDefault="00104F74" w:rsidP="000935AC">
                            <w:pPr>
                              <w:pStyle w:val="TableHeading"/>
                              <w:spacing w:before="0" w:beforeAutospacing="0" w:after="0" w:afterAutospacing="0"/>
                              <w:ind w:left="113"/>
                              <w:jc w:val="center"/>
                              <w:rPr>
                                <w:color w:val="FFFFFF" w:themeColor="background1"/>
                                <w:sz w:val="22"/>
                                <w:lang w:val="en-US"/>
                              </w:rPr>
                            </w:pPr>
                            <w:r>
                              <w:rPr>
                                <w:color w:val="FFFFFF" w:themeColor="background1"/>
                                <w:sz w:val="22"/>
                                <w:lang w:val="en-US"/>
                              </w:rPr>
                              <w:t>Quality T</w:t>
                            </w:r>
                            <w:r w:rsidR="00CC5DA7">
                              <w:rPr>
                                <w:color w:val="FFFFFF" w:themeColor="background1"/>
                                <w:sz w:val="22"/>
                                <w:lang w:val="en-US"/>
                              </w:rPr>
                              <w:t>eaching,</w:t>
                            </w:r>
                          </w:p>
                          <w:p w14:paraId="5274529B" w14:textId="77777777" w:rsidR="00CC5DA7" w:rsidRDefault="00CC5DA7" w:rsidP="000935AC">
                            <w:pPr>
                              <w:pStyle w:val="TableHeading"/>
                              <w:spacing w:before="0" w:beforeAutospacing="0" w:after="0" w:afterAutospacing="0"/>
                              <w:ind w:left="113"/>
                              <w:jc w:val="center"/>
                              <w:rPr>
                                <w:color w:val="FFFFFF" w:themeColor="background1"/>
                                <w:sz w:val="22"/>
                                <w:lang w:val="en-US"/>
                              </w:rPr>
                            </w:pPr>
                            <w:r>
                              <w:rPr>
                                <w:color w:val="FFFFFF" w:themeColor="background1"/>
                                <w:sz w:val="22"/>
                                <w:lang w:val="en-US"/>
                              </w:rPr>
                              <w:t xml:space="preserve">Learning and </w:t>
                            </w:r>
                          </w:p>
                          <w:p w14:paraId="5391F1A1" w14:textId="77777777" w:rsidR="00CC5DA7" w:rsidRPr="003725B1" w:rsidRDefault="00CC5DA7" w:rsidP="000935AC">
                            <w:pPr>
                              <w:pStyle w:val="TableHeading"/>
                              <w:spacing w:before="0" w:beforeAutospacing="0" w:after="0" w:afterAutospacing="0"/>
                              <w:ind w:left="113"/>
                              <w:jc w:val="center"/>
                              <w:rPr>
                                <w:color w:val="FFFFFF" w:themeColor="background1"/>
                                <w:sz w:val="22"/>
                                <w:lang w:val="en-US"/>
                              </w:rPr>
                            </w:pPr>
                            <w:r>
                              <w:rPr>
                                <w:color w:val="FFFFFF" w:themeColor="background1"/>
                                <w:sz w:val="22"/>
                                <w:lang w:val="en-US"/>
                              </w:rPr>
                              <w:t>Leadership</w:t>
                            </w:r>
                          </w:p>
                          <w:p w14:paraId="20EF87DB" w14:textId="77777777" w:rsidR="00CC5DA7" w:rsidRPr="003725B1" w:rsidRDefault="00CC5DA7" w:rsidP="000935AC">
                            <w:pPr>
                              <w:pStyle w:val="TableHeading"/>
                              <w:spacing w:before="0" w:beforeAutospacing="0" w:after="0" w:afterAutospacing="0"/>
                              <w:ind w:left="0"/>
                              <w:jc w:val="center"/>
                              <w:rPr>
                                <w:color w:val="FFFFFF" w:themeColor="background1"/>
                                <w:sz w:val="22"/>
                                <w:lang w:val="en-US"/>
                              </w:rPr>
                            </w:pPr>
                          </w:p>
                          <w:p w14:paraId="203B9249" w14:textId="77777777" w:rsidR="00CC5DA7" w:rsidRPr="003725B1" w:rsidRDefault="00CC5DA7" w:rsidP="000935AC">
                            <w:pPr>
                              <w:ind w:left="0"/>
                              <w:jc w:val="center"/>
                              <w:rPr>
                                <w:sz w:val="20"/>
                              </w:rPr>
                            </w:pPr>
                          </w:p>
                        </w:txbxContent>
                      </v:textbox>
                      <w10:anchorlock/>
                    </v:oval>
                  </w:pict>
                </mc:Fallback>
              </mc:AlternateContent>
            </w:r>
          </w:p>
        </w:tc>
        <w:tc>
          <w:tcPr>
            <w:tcW w:w="235" w:type="dxa"/>
            <w:shd w:val="clear" w:color="auto" w:fill="auto"/>
            <w:vAlign w:val="center"/>
          </w:tcPr>
          <w:p w14:paraId="17EA125A" w14:textId="77777777" w:rsidR="009D348E" w:rsidRPr="00352C63" w:rsidRDefault="009D348E" w:rsidP="00BD7D9C">
            <w:pPr>
              <w:spacing w:before="0" w:line="240" w:lineRule="exact"/>
              <w:rPr>
                <w:sz w:val="20"/>
              </w:rPr>
            </w:pPr>
          </w:p>
        </w:tc>
        <w:tc>
          <w:tcPr>
            <w:tcW w:w="5072" w:type="dxa"/>
            <w:gridSpan w:val="7"/>
            <w:vMerge w:val="restart"/>
            <w:shd w:val="clear" w:color="auto" w:fill="auto"/>
            <w:vAlign w:val="center"/>
          </w:tcPr>
          <w:p w14:paraId="09CED18D" w14:textId="77777777" w:rsidR="009D348E" w:rsidRPr="00352C63" w:rsidRDefault="009D348E" w:rsidP="000935AC">
            <w:pPr>
              <w:tabs>
                <w:tab w:val="left" w:pos="1189"/>
              </w:tabs>
              <w:jc w:val="center"/>
              <w:rPr>
                <w:b/>
                <w:color w:val="FFFFFF" w:themeColor="background1"/>
                <w:sz w:val="20"/>
                <w:lang w:val="en-US"/>
              </w:rPr>
            </w:pPr>
            <w:r>
              <w:rPr>
                <w:b/>
                <w:noProof/>
                <w:color w:val="FFFFFF" w:themeColor="background1"/>
                <w:sz w:val="20"/>
                <w:lang w:eastAsia="en-AU"/>
              </w:rPr>
              <mc:AlternateContent>
                <mc:Choice Requires="wps">
                  <w:drawing>
                    <wp:inline distT="0" distB="0" distL="0" distR="0" wp14:anchorId="3E3FAD4A" wp14:editId="2BE7D497">
                      <wp:extent cx="2477135" cy="2477135"/>
                      <wp:effectExtent l="0" t="0" r="18415" b="18415"/>
                      <wp:docPr id="8" name="Oval 8"/>
                      <wp:cNvGraphicFramePr/>
                      <a:graphic xmlns:a="http://schemas.openxmlformats.org/drawingml/2006/main">
                        <a:graphicData uri="http://schemas.microsoft.com/office/word/2010/wordprocessingShape">
                          <wps:wsp>
                            <wps:cNvSpPr/>
                            <wps:spPr>
                              <a:xfrm>
                                <a:off x="0" y="0"/>
                                <a:ext cx="2477135" cy="2477135"/>
                              </a:xfrm>
                              <a:prstGeom prst="ellipse">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E6B1A9" w14:textId="77777777" w:rsidR="00CC5DA7" w:rsidRPr="003725B1" w:rsidRDefault="00CC5DA7" w:rsidP="002D5326">
                                  <w:pPr>
                                    <w:spacing w:before="0" w:after="120"/>
                                    <w:ind w:left="0"/>
                                    <w:jc w:val="center"/>
                                    <w:rPr>
                                      <w:b/>
                                      <w:color w:val="FFFFFF" w:themeColor="background1"/>
                                      <w:sz w:val="20"/>
                                      <w:lang w:val="en-US"/>
                                    </w:rPr>
                                  </w:pPr>
                                  <w:r w:rsidRPr="003725B1">
                                    <w:rPr>
                                      <w:b/>
                                      <w:color w:val="FFFFFF" w:themeColor="background1"/>
                                      <w:sz w:val="20"/>
                                      <w:lang w:val="en-US"/>
                                    </w:rPr>
                                    <w:t xml:space="preserve">STRATEGIC DIRECTION </w:t>
                                  </w:r>
                                  <w:r>
                                    <w:rPr>
                                      <w:b/>
                                      <w:color w:val="FFFFFF" w:themeColor="background1"/>
                                      <w:sz w:val="20"/>
                                      <w:lang w:val="en-US"/>
                                    </w:rPr>
                                    <w:t>2</w:t>
                                  </w:r>
                                </w:p>
                                <w:p w14:paraId="063A79DD" w14:textId="77777777" w:rsidR="00CC5DA7" w:rsidRDefault="00CC5DA7" w:rsidP="000935AC">
                                  <w:pPr>
                                    <w:pStyle w:val="TableHeading"/>
                                    <w:spacing w:before="0" w:beforeAutospacing="0" w:after="0" w:afterAutospacing="0"/>
                                    <w:ind w:left="113"/>
                                    <w:jc w:val="center"/>
                                    <w:rPr>
                                      <w:color w:val="FFFFFF" w:themeColor="background1"/>
                                      <w:sz w:val="20"/>
                                      <w:lang w:val="en-US"/>
                                    </w:rPr>
                                  </w:pPr>
                                  <w:r>
                                    <w:rPr>
                                      <w:color w:val="FFFFFF" w:themeColor="background1"/>
                                      <w:sz w:val="20"/>
                                      <w:lang w:val="en-US"/>
                                    </w:rPr>
                                    <w:t>Student Engagement and Wellbeing</w:t>
                                  </w:r>
                                </w:p>
                                <w:p w14:paraId="0C61C21E" w14:textId="77777777" w:rsidR="00CC5DA7" w:rsidRDefault="00CC5DA7" w:rsidP="000935AC">
                                  <w:pPr>
                                    <w:pStyle w:val="TableHeading"/>
                                    <w:spacing w:before="0" w:beforeAutospacing="0" w:after="0" w:afterAutospacing="0"/>
                                    <w:ind w:left="0"/>
                                    <w:jc w:val="center"/>
                                    <w:rPr>
                                      <w:color w:val="FFFFFF" w:themeColor="background1"/>
                                      <w:sz w:val="20"/>
                                      <w:lang w:val="en-US"/>
                                    </w:rPr>
                                  </w:pPr>
                                </w:p>
                                <w:p w14:paraId="1D60C088" w14:textId="77777777" w:rsidR="00CC5DA7" w:rsidRDefault="00CC5DA7" w:rsidP="000935AC">
                                  <w:pPr>
                                    <w:ind w:left="0"/>
                                    <w:jc w:val="center"/>
                                  </w:pP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inline>
                  </w:drawing>
                </mc:Choice>
                <mc:Fallback>
                  <w:pict>
                    <v:oval id="Oval 8" o:spid="_x0000_s1030" style="width:195.05pt;height:19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" fillcolor="#ba0c2f [3206]" strokecolor="#ba0c2f [3206]" strokeweight="2pt">
                      <v:textbox inset="0,,0,0">
                        <w:txbxContent>
                          <w:p w14:paraId="2DE6B1A9" w14:textId="77777777" w:rsidR="00CC5DA7" w:rsidRPr="003725B1" w:rsidRDefault="00CC5DA7" w:rsidP="002D5326">
                            <w:pPr>
                              <w:spacing w:before="0" w:after="120"/>
                              <w:ind w:left="0"/>
                              <w:jc w:val="center"/>
                              <w:rPr>
                                <w:b/>
                                <w:color w:val="FFFFFF" w:themeColor="background1"/>
                                <w:sz w:val="20"/>
                                <w:lang w:val="en-US"/>
                              </w:rPr>
                            </w:pPr>
                            <w:r w:rsidRPr="003725B1">
                              <w:rPr>
                                <w:b/>
                                <w:color w:val="FFFFFF" w:themeColor="background1"/>
                                <w:sz w:val="20"/>
                                <w:lang w:val="en-US"/>
                              </w:rPr>
                              <w:t xml:space="preserve">STRATEGIC DIRECTION </w:t>
                            </w:r>
                            <w:r>
                              <w:rPr>
                                <w:b/>
                                <w:color w:val="FFFFFF" w:themeColor="background1"/>
                                <w:sz w:val="20"/>
                                <w:lang w:val="en-US"/>
                              </w:rPr>
                              <w:t>2</w:t>
                            </w:r>
                          </w:p>
                          <w:p w14:paraId="063A79DD" w14:textId="77777777" w:rsidR="00CC5DA7" w:rsidRDefault="00CC5DA7" w:rsidP="000935AC">
                            <w:pPr>
                              <w:pStyle w:val="TableHeading"/>
                              <w:spacing w:before="0" w:beforeAutospacing="0" w:after="0" w:afterAutospacing="0"/>
                              <w:ind w:left="113"/>
                              <w:jc w:val="center"/>
                              <w:rPr>
                                <w:color w:val="FFFFFF" w:themeColor="background1"/>
                                <w:sz w:val="20"/>
                                <w:lang w:val="en-US"/>
                              </w:rPr>
                            </w:pPr>
                            <w:r>
                              <w:rPr>
                                <w:color w:val="FFFFFF" w:themeColor="background1"/>
                                <w:sz w:val="20"/>
                                <w:lang w:val="en-US"/>
                              </w:rPr>
                              <w:t>Student Engagement and Wellbeing</w:t>
                            </w:r>
                          </w:p>
                          <w:p w14:paraId="0C61C21E" w14:textId="77777777" w:rsidR="00CC5DA7" w:rsidRDefault="00CC5DA7" w:rsidP="000935AC">
                            <w:pPr>
                              <w:pStyle w:val="TableHeading"/>
                              <w:spacing w:before="0" w:beforeAutospacing="0" w:after="0" w:afterAutospacing="0"/>
                              <w:ind w:left="0"/>
                              <w:jc w:val="center"/>
                              <w:rPr>
                                <w:color w:val="FFFFFF" w:themeColor="background1"/>
                                <w:sz w:val="20"/>
                                <w:lang w:val="en-US"/>
                              </w:rPr>
                            </w:pPr>
                          </w:p>
                          <w:p w14:paraId="1D60C088" w14:textId="77777777" w:rsidR="00CC5DA7" w:rsidRDefault="00CC5DA7" w:rsidP="000935AC">
                            <w:pPr>
                              <w:ind w:left="0"/>
                              <w:jc w:val="center"/>
                            </w:pPr>
                          </w:p>
                        </w:txbxContent>
                      </v:textbox>
                      <w10:anchorlock/>
                    </v:oval>
                  </w:pict>
                </mc:Fallback>
              </mc:AlternateContent>
            </w:r>
          </w:p>
        </w:tc>
        <w:tc>
          <w:tcPr>
            <w:tcW w:w="235" w:type="dxa"/>
            <w:shd w:val="clear" w:color="auto" w:fill="auto"/>
            <w:vAlign w:val="center"/>
          </w:tcPr>
          <w:p w14:paraId="5E49D34E" w14:textId="77777777" w:rsidR="009D348E" w:rsidRPr="00352C63" w:rsidRDefault="009D348E" w:rsidP="00BD7D9C">
            <w:pPr>
              <w:spacing w:before="0" w:line="240" w:lineRule="exact"/>
              <w:rPr>
                <w:sz w:val="20"/>
              </w:rPr>
            </w:pPr>
          </w:p>
        </w:tc>
        <w:tc>
          <w:tcPr>
            <w:tcW w:w="5074" w:type="dxa"/>
            <w:gridSpan w:val="6"/>
            <w:vMerge w:val="restart"/>
            <w:shd w:val="clear" w:color="auto" w:fill="auto"/>
            <w:vAlign w:val="center"/>
          </w:tcPr>
          <w:p w14:paraId="513C434F" w14:textId="77777777" w:rsidR="009D348E" w:rsidRPr="00352C63" w:rsidRDefault="009D348E" w:rsidP="00BD7D9C">
            <w:pPr>
              <w:tabs>
                <w:tab w:val="left" w:pos="1189"/>
              </w:tabs>
              <w:jc w:val="center"/>
              <w:rPr>
                <w:b/>
                <w:color w:val="FFFFFF" w:themeColor="background1"/>
                <w:sz w:val="20"/>
                <w:lang w:val="en-US"/>
              </w:rPr>
            </w:pPr>
            <w:r>
              <w:rPr>
                <w:b/>
                <w:noProof/>
                <w:color w:val="FFFFFF" w:themeColor="background1"/>
                <w:sz w:val="20"/>
                <w:lang w:eastAsia="en-AU"/>
              </w:rPr>
              <mc:AlternateContent>
                <mc:Choice Requires="wps">
                  <w:drawing>
                    <wp:inline distT="0" distB="0" distL="0" distR="0" wp14:anchorId="77D35D20" wp14:editId="02A87E47">
                      <wp:extent cx="2477135" cy="2477135"/>
                      <wp:effectExtent l="0" t="0" r="18415" b="18415"/>
                      <wp:docPr id="10" name="Oval 10"/>
                      <wp:cNvGraphicFramePr/>
                      <a:graphic xmlns:a="http://schemas.openxmlformats.org/drawingml/2006/main">
                        <a:graphicData uri="http://schemas.microsoft.com/office/word/2010/wordprocessingShape">
                          <wps:wsp>
                            <wps:cNvSpPr/>
                            <wps:spPr>
                              <a:xfrm>
                                <a:off x="0" y="0"/>
                                <a:ext cx="2477135" cy="2477135"/>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9C08D7" w14:textId="77777777" w:rsidR="00CC5DA7" w:rsidRDefault="00CC5DA7" w:rsidP="009B5069">
                                  <w:pPr>
                                    <w:spacing w:before="0" w:after="120"/>
                                    <w:ind w:left="0"/>
                                    <w:rPr>
                                      <w:b/>
                                      <w:color w:val="FFFFFF" w:themeColor="background1"/>
                                      <w:sz w:val="20"/>
                                      <w:lang w:val="en-US"/>
                                    </w:rPr>
                                  </w:pPr>
                                  <w:r w:rsidRPr="003725B1">
                                    <w:rPr>
                                      <w:b/>
                                      <w:color w:val="FFFFFF" w:themeColor="background1"/>
                                      <w:sz w:val="20"/>
                                      <w:lang w:val="en-US"/>
                                    </w:rPr>
                                    <w:t xml:space="preserve">STRATEGIC DIRECTION </w:t>
                                  </w:r>
                                  <w:r>
                                    <w:rPr>
                                      <w:b/>
                                      <w:color w:val="FFFFFF" w:themeColor="background1"/>
                                      <w:sz w:val="20"/>
                                      <w:lang w:val="en-US"/>
                                    </w:rPr>
                                    <w:t>3</w:t>
                                  </w:r>
                                </w:p>
                                <w:p w14:paraId="7A0BE004" w14:textId="2110B414" w:rsidR="00CC5DA7" w:rsidRPr="005A6A9F" w:rsidRDefault="00CC5DA7" w:rsidP="000935AC">
                                  <w:pPr>
                                    <w:ind w:left="0"/>
                                    <w:jc w:val="center"/>
                                    <w:rPr>
                                      <w:sz w:val="22"/>
                                    </w:rPr>
                                  </w:pPr>
                                  <w:r w:rsidRPr="005A6A9F">
                                    <w:rPr>
                                      <w:rStyle w:val="NormalTextOnly"/>
                                      <w:rFonts w:asciiTheme="minorHAnsi" w:hAnsiTheme="minorHAnsi" w:cstheme="minorHAnsi"/>
                                      <w:color w:val="FFFFFF" w:themeColor="background1"/>
                                      <w:sz w:val="22"/>
                                    </w:rPr>
                                    <w:t xml:space="preserve">School Community </w:t>
                                  </w:r>
                                  <w:r w:rsidR="00104F74">
                                    <w:rPr>
                                      <w:rStyle w:val="NormalTextOnly"/>
                                      <w:rFonts w:asciiTheme="minorHAnsi" w:hAnsiTheme="minorHAnsi" w:cstheme="minorHAnsi"/>
                                      <w:color w:val="FFFFFF" w:themeColor="background1"/>
                                      <w:sz w:val="22"/>
                                    </w:rPr>
                                    <w:t>partnerships</w:t>
                                  </w:r>
                                  <w:r>
                                    <w:rPr>
                                      <w:rStyle w:val="NormalTextOnly"/>
                                      <w:rFonts w:asciiTheme="minorHAnsi" w:hAnsiTheme="minorHAnsi" w:cstheme="minorHAnsi"/>
                                      <w:color w:val="FFFFFF" w:themeColor="background1"/>
                                      <w:sz w:val="22"/>
                                    </w:rPr>
                                    <w:t xml:space="preserve"> </w:t>
                                  </w:r>
                                  <w:r w:rsidRPr="005A6A9F">
                                    <w:rPr>
                                      <w:rStyle w:val="NormalTextOnly"/>
                                      <w:rFonts w:asciiTheme="minorHAnsi" w:hAnsiTheme="minorHAnsi" w:cstheme="minorHAnsi"/>
                                      <w:color w:val="FFFFFF" w:themeColor="background1"/>
                                      <w:sz w:val="22"/>
                                    </w:rPr>
                                    <w:t xml:space="preserve">in </w:t>
                                  </w:r>
                                  <w:r w:rsidRPr="005A6A9F">
                                    <w:rPr>
                                      <w:rStyle w:val="NormalTextOnly"/>
                                      <w:color w:val="FFFFFF" w:themeColor="background1"/>
                                      <w:sz w:val="22"/>
                                    </w:rPr>
                                    <w:t>Learning and Achieving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oval id="Oval 10" o:spid="_x0000_s1031" style="width:195.05pt;height:19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" fillcolor="#753bbd [3205]" strokecolor="#753bbd [3205]" strokeweight="2pt">
                      <v:textbox inset="0,0,0,0">
                        <w:txbxContent>
                          <w:p w14:paraId="219C08D7" w14:textId="77777777" w:rsidR="00CC5DA7" w:rsidRDefault="00CC5DA7" w:rsidP="009B5069">
                            <w:pPr>
                              <w:spacing w:before="0" w:after="120"/>
                              <w:ind w:left="0"/>
                              <w:rPr>
                                <w:b/>
                                <w:color w:val="FFFFFF" w:themeColor="background1"/>
                                <w:sz w:val="20"/>
                                <w:lang w:val="en-US"/>
                              </w:rPr>
                            </w:pPr>
                            <w:r w:rsidRPr="003725B1">
                              <w:rPr>
                                <w:b/>
                                <w:color w:val="FFFFFF" w:themeColor="background1"/>
                                <w:sz w:val="20"/>
                                <w:lang w:val="en-US"/>
                              </w:rPr>
                              <w:t xml:space="preserve">STRATEGIC DIRECTION </w:t>
                            </w:r>
                            <w:r>
                              <w:rPr>
                                <w:b/>
                                <w:color w:val="FFFFFF" w:themeColor="background1"/>
                                <w:sz w:val="20"/>
                                <w:lang w:val="en-US"/>
                              </w:rPr>
                              <w:t>3</w:t>
                            </w:r>
                          </w:p>
                          <w:p w14:paraId="7A0BE004" w14:textId="2110B414" w:rsidR="00CC5DA7" w:rsidRPr="005A6A9F" w:rsidRDefault="00CC5DA7" w:rsidP="000935AC">
                            <w:pPr>
                              <w:ind w:left="0"/>
                              <w:jc w:val="center"/>
                              <w:rPr>
                                <w:sz w:val="22"/>
                              </w:rPr>
                            </w:pPr>
                            <w:r w:rsidRPr="005A6A9F">
                              <w:rPr>
                                <w:rStyle w:val="NormalTextOnly"/>
                                <w:rFonts w:asciiTheme="minorHAnsi" w:hAnsiTheme="minorHAnsi" w:cstheme="minorHAnsi"/>
                                <w:color w:val="FFFFFF" w:themeColor="background1"/>
                                <w:sz w:val="22"/>
                              </w:rPr>
                              <w:t xml:space="preserve">School Community </w:t>
                            </w:r>
                            <w:r w:rsidR="00104F74">
                              <w:rPr>
                                <w:rStyle w:val="NormalTextOnly"/>
                                <w:rFonts w:asciiTheme="minorHAnsi" w:hAnsiTheme="minorHAnsi" w:cstheme="minorHAnsi"/>
                                <w:color w:val="FFFFFF" w:themeColor="background1"/>
                                <w:sz w:val="22"/>
                              </w:rPr>
                              <w:t>partnerships</w:t>
                            </w:r>
                            <w:r>
                              <w:rPr>
                                <w:rStyle w:val="NormalTextOnly"/>
                                <w:rFonts w:asciiTheme="minorHAnsi" w:hAnsiTheme="minorHAnsi" w:cstheme="minorHAnsi"/>
                                <w:color w:val="FFFFFF" w:themeColor="background1"/>
                                <w:sz w:val="22"/>
                              </w:rPr>
                              <w:t xml:space="preserve"> </w:t>
                            </w:r>
                            <w:r w:rsidRPr="005A6A9F">
                              <w:rPr>
                                <w:rStyle w:val="NormalTextOnly"/>
                                <w:rFonts w:asciiTheme="minorHAnsi" w:hAnsiTheme="minorHAnsi" w:cstheme="minorHAnsi"/>
                                <w:color w:val="FFFFFF" w:themeColor="background1"/>
                                <w:sz w:val="22"/>
                              </w:rPr>
                              <w:t xml:space="preserve">in </w:t>
                            </w:r>
                            <w:r w:rsidRPr="005A6A9F">
                              <w:rPr>
                                <w:rStyle w:val="NormalTextOnly"/>
                                <w:color w:val="FFFFFF" w:themeColor="background1"/>
                                <w:sz w:val="22"/>
                              </w:rPr>
                              <w:t>Learning and Achieving</w:t>
                            </w:r>
                          </w:p>
                        </w:txbxContent>
                      </v:textbox>
                      <w10:anchorlock/>
                    </v:oval>
                  </w:pict>
                </mc:Fallback>
              </mc:AlternateContent>
            </w:r>
          </w:p>
        </w:tc>
      </w:tr>
      <w:tr w:rsidR="009D348E" w:rsidRPr="00352C63" w14:paraId="575E907D" w14:textId="77777777" w:rsidTr="008D38D5">
        <w:trPr>
          <w:trHeight w:hRule="exact" w:val="510"/>
        </w:trPr>
        <w:tc>
          <w:tcPr>
            <w:tcW w:w="5398" w:type="dxa"/>
            <w:gridSpan w:val="4"/>
            <w:vMerge/>
            <w:shd w:val="clear" w:color="auto" w:fill="auto"/>
            <w:vAlign w:val="center"/>
          </w:tcPr>
          <w:p w14:paraId="5E887BBF" w14:textId="77777777" w:rsidR="009D348E" w:rsidRDefault="009D348E" w:rsidP="005E1666">
            <w:pPr>
              <w:pStyle w:val="TableHeading"/>
              <w:spacing w:before="0" w:after="0"/>
              <w:ind w:left="113"/>
              <w:rPr>
                <w:b/>
                <w:color w:val="FFFFFF" w:themeColor="background1"/>
                <w:sz w:val="20"/>
                <w:lang w:val="en-US"/>
              </w:rPr>
            </w:pPr>
          </w:p>
        </w:tc>
        <w:tc>
          <w:tcPr>
            <w:tcW w:w="235" w:type="dxa"/>
            <w:shd w:val="clear" w:color="auto" w:fill="auto"/>
            <w:vAlign w:val="center"/>
          </w:tcPr>
          <w:p w14:paraId="35002A8D" w14:textId="77777777" w:rsidR="009D348E" w:rsidRPr="00352C63" w:rsidRDefault="009D348E" w:rsidP="00BD7D9C">
            <w:pPr>
              <w:spacing w:before="0" w:line="240" w:lineRule="exact"/>
              <w:rPr>
                <w:sz w:val="20"/>
              </w:rPr>
            </w:pPr>
          </w:p>
        </w:tc>
        <w:tc>
          <w:tcPr>
            <w:tcW w:w="5072" w:type="dxa"/>
            <w:gridSpan w:val="7"/>
            <w:vMerge/>
            <w:shd w:val="clear" w:color="auto" w:fill="auto"/>
            <w:vAlign w:val="center"/>
          </w:tcPr>
          <w:p w14:paraId="626D26BB" w14:textId="77777777" w:rsidR="009D348E" w:rsidRDefault="009D348E" w:rsidP="005E1666">
            <w:pPr>
              <w:tabs>
                <w:tab w:val="left" w:pos="1189"/>
              </w:tabs>
              <w:rPr>
                <w:b/>
                <w:color w:val="FFFFFF" w:themeColor="background1"/>
                <w:sz w:val="20"/>
                <w:lang w:val="en-US"/>
              </w:rPr>
            </w:pPr>
          </w:p>
        </w:tc>
        <w:tc>
          <w:tcPr>
            <w:tcW w:w="235" w:type="dxa"/>
            <w:shd w:val="clear" w:color="auto" w:fill="auto"/>
            <w:vAlign w:val="center"/>
          </w:tcPr>
          <w:p w14:paraId="1073C707" w14:textId="77777777" w:rsidR="009D348E" w:rsidRPr="00352C63" w:rsidRDefault="009D348E" w:rsidP="00BD7D9C">
            <w:pPr>
              <w:spacing w:before="0" w:line="240" w:lineRule="exact"/>
              <w:rPr>
                <w:sz w:val="20"/>
              </w:rPr>
            </w:pPr>
          </w:p>
        </w:tc>
        <w:tc>
          <w:tcPr>
            <w:tcW w:w="5074" w:type="dxa"/>
            <w:gridSpan w:val="6"/>
            <w:vMerge/>
            <w:shd w:val="clear" w:color="auto" w:fill="auto"/>
            <w:vAlign w:val="center"/>
          </w:tcPr>
          <w:p w14:paraId="44A70B05" w14:textId="77777777" w:rsidR="009D348E" w:rsidRDefault="009D348E" w:rsidP="00BD7D9C">
            <w:pPr>
              <w:pStyle w:val="TableHeading"/>
              <w:spacing w:before="0" w:beforeAutospacing="0" w:after="0" w:afterAutospacing="0"/>
              <w:ind w:left="113"/>
              <w:rPr>
                <w:b/>
                <w:color w:val="FFFFFF" w:themeColor="background1"/>
                <w:sz w:val="20"/>
                <w:lang w:val="en-US"/>
              </w:rPr>
            </w:pPr>
          </w:p>
        </w:tc>
      </w:tr>
      <w:tr w:rsidR="009D348E" w:rsidRPr="00352C63" w14:paraId="45D109B5" w14:textId="77777777" w:rsidTr="008D38D5">
        <w:trPr>
          <w:trHeight w:hRule="exact" w:val="510"/>
        </w:trPr>
        <w:tc>
          <w:tcPr>
            <w:tcW w:w="5398" w:type="dxa"/>
            <w:gridSpan w:val="4"/>
            <w:vMerge/>
            <w:shd w:val="clear" w:color="auto" w:fill="auto"/>
            <w:vAlign w:val="center"/>
          </w:tcPr>
          <w:p w14:paraId="61D9E4CC" w14:textId="77777777" w:rsidR="009D348E" w:rsidRDefault="009D348E" w:rsidP="005E1666">
            <w:pPr>
              <w:pStyle w:val="TableHeading"/>
              <w:spacing w:before="0" w:after="0"/>
              <w:ind w:left="113"/>
              <w:rPr>
                <w:b/>
                <w:color w:val="FFFFFF" w:themeColor="background1"/>
                <w:sz w:val="20"/>
                <w:lang w:val="en-US"/>
              </w:rPr>
            </w:pPr>
          </w:p>
        </w:tc>
        <w:tc>
          <w:tcPr>
            <w:tcW w:w="235" w:type="dxa"/>
            <w:shd w:val="clear" w:color="auto" w:fill="auto"/>
            <w:vAlign w:val="center"/>
          </w:tcPr>
          <w:p w14:paraId="7F2B5AB2" w14:textId="77777777" w:rsidR="009D348E" w:rsidRPr="00352C63" w:rsidRDefault="009D348E" w:rsidP="00BD7D9C">
            <w:pPr>
              <w:spacing w:before="0" w:line="240" w:lineRule="exact"/>
              <w:rPr>
                <w:sz w:val="20"/>
              </w:rPr>
            </w:pPr>
          </w:p>
        </w:tc>
        <w:tc>
          <w:tcPr>
            <w:tcW w:w="5072" w:type="dxa"/>
            <w:gridSpan w:val="7"/>
            <w:vMerge/>
            <w:shd w:val="clear" w:color="auto" w:fill="auto"/>
            <w:vAlign w:val="center"/>
          </w:tcPr>
          <w:p w14:paraId="3D4350C8" w14:textId="77777777" w:rsidR="009D348E" w:rsidRDefault="009D348E" w:rsidP="005E1666">
            <w:pPr>
              <w:tabs>
                <w:tab w:val="left" w:pos="1189"/>
              </w:tabs>
              <w:rPr>
                <w:b/>
                <w:color w:val="FFFFFF" w:themeColor="background1"/>
                <w:sz w:val="20"/>
                <w:lang w:val="en-US"/>
              </w:rPr>
            </w:pPr>
          </w:p>
        </w:tc>
        <w:tc>
          <w:tcPr>
            <w:tcW w:w="235" w:type="dxa"/>
            <w:shd w:val="clear" w:color="auto" w:fill="auto"/>
            <w:vAlign w:val="center"/>
          </w:tcPr>
          <w:p w14:paraId="5A7ED4B5" w14:textId="77777777" w:rsidR="009D348E" w:rsidRPr="00352C63" w:rsidRDefault="009D348E" w:rsidP="00BD7D9C">
            <w:pPr>
              <w:spacing w:before="0" w:line="240" w:lineRule="exact"/>
              <w:rPr>
                <w:sz w:val="20"/>
              </w:rPr>
            </w:pPr>
          </w:p>
        </w:tc>
        <w:tc>
          <w:tcPr>
            <w:tcW w:w="5074" w:type="dxa"/>
            <w:gridSpan w:val="6"/>
            <w:vMerge/>
            <w:shd w:val="clear" w:color="auto" w:fill="auto"/>
            <w:vAlign w:val="center"/>
          </w:tcPr>
          <w:p w14:paraId="4EB30B9B" w14:textId="77777777" w:rsidR="009D348E" w:rsidRDefault="009D348E" w:rsidP="00BD7D9C">
            <w:pPr>
              <w:pStyle w:val="TableHeading"/>
              <w:spacing w:before="0" w:beforeAutospacing="0" w:after="0" w:afterAutospacing="0"/>
              <w:ind w:left="113"/>
              <w:rPr>
                <w:b/>
                <w:color w:val="FFFFFF" w:themeColor="background1"/>
                <w:sz w:val="20"/>
                <w:lang w:val="en-US"/>
              </w:rPr>
            </w:pPr>
          </w:p>
        </w:tc>
      </w:tr>
      <w:tr w:rsidR="009D348E" w:rsidRPr="00352C63" w14:paraId="06A64372" w14:textId="77777777" w:rsidTr="008D38D5">
        <w:trPr>
          <w:trHeight w:hRule="exact" w:val="510"/>
        </w:trPr>
        <w:tc>
          <w:tcPr>
            <w:tcW w:w="5398" w:type="dxa"/>
            <w:gridSpan w:val="4"/>
            <w:vMerge/>
            <w:shd w:val="clear" w:color="auto" w:fill="auto"/>
            <w:vAlign w:val="center"/>
          </w:tcPr>
          <w:p w14:paraId="7F6E3AC5" w14:textId="77777777" w:rsidR="009D348E" w:rsidRDefault="009D348E" w:rsidP="005E1666">
            <w:pPr>
              <w:pStyle w:val="TableHeading"/>
              <w:spacing w:before="0" w:after="0"/>
              <w:ind w:left="113"/>
              <w:rPr>
                <w:b/>
                <w:color w:val="FFFFFF" w:themeColor="background1"/>
                <w:sz w:val="20"/>
                <w:lang w:val="en-US"/>
              </w:rPr>
            </w:pPr>
          </w:p>
        </w:tc>
        <w:tc>
          <w:tcPr>
            <w:tcW w:w="235" w:type="dxa"/>
            <w:shd w:val="clear" w:color="auto" w:fill="auto"/>
            <w:vAlign w:val="center"/>
          </w:tcPr>
          <w:p w14:paraId="42D1857D" w14:textId="77777777" w:rsidR="009D348E" w:rsidRPr="00352C63" w:rsidRDefault="009D348E" w:rsidP="00BD7D9C">
            <w:pPr>
              <w:spacing w:before="0" w:line="240" w:lineRule="exact"/>
              <w:rPr>
                <w:sz w:val="20"/>
              </w:rPr>
            </w:pPr>
          </w:p>
        </w:tc>
        <w:tc>
          <w:tcPr>
            <w:tcW w:w="5072" w:type="dxa"/>
            <w:gridSpan w:val="7"/>
            <w:vMerge/>
            <w:shd w:val="clear" w:color="auto" w:fill="auto"/>
            <w:vAlign w:val="center"/>
          </w:tcPr>
          <w:p w14:paraId="7AFAD1DE" w14:textId="77777777" w:rsidR="009D348E" w:rsidRDefault="009D348E" w:rsidP="005E1666">
            <w:pPr>
              <w:tabs>
                <w:tab w:val="left" w:pos="1189"/>
              </w:tabs>
              <w:rPr>
                <w:b/>
                <w:color w:val="FFFFFF" w:themeColor="background1"/>
                <w:sz w:val="20"/>
                <w:lang w:val="en-US"/>
              </w:rPr>
            </w:pPr>
          </w:p>
        </w:tc>
        <w:tc>
          <w:tcPr>
            <w:tcW w:w="235" w:type="dxa"/>
            <w:shd w:val="clear" w:color="auto" w:fill="auto"/>
            <w:vAlign w:val="center"/>
          </w:tcPr>
          <w:p w14:paraId="03521A1A" w14:textId="77777777" w:rsidR="009D348E" w:rsidRPr="00352C63" w:rsidRDefault="009D348E" w:rsidP="00BD7D9C">
            <w:pPr>
              <w:spacing w:before="0" w:line="240" w:lineRule="exact"/>
              <w:rPr>
                <w:sz w:val="20"/>
              </w:rPr>
            </w:pPr>
          </w:p>
        </w:tc>
        <w:tc>
          <w:tcPr>
            <w:tcW w:w="5074" w:type="dxa"/>
            <w:gridSpan w:val="6"/>
            <w:vMerge/>
            <w:shd w:val="clear" w:color="auto" w:fill="auto"/>
            <w:vAlign w:val="center"/>
          </w:tcPr>
          <w:p w14:paraId="7FC01302" w14:textId="77777777" w:rsidR="009D348E" w:rsidRDefault="009D348E" w:rsidP="00BD7D9C">
            <w:pPr>
              <w:pStyle w:val="TableHeading"/>
              <w:spacing w:before="0" w:beforeAutospacing="0" w:after="0" w:afterAutospacing="0"/>
              <w:ind w:left="113"/>
              <w:rPr>
                <w:b/>
                <w:color w:val="FFFFFF" w:themeColor="background1"/>
                <w:sz w:val="20"/>
                <w:lang w:val="en-US"/>
              </w:rPr>
            </w:pPr>
          </w:p>
        </w:tc>
      </w:tr>
      <w:tr w:rsidR="009D348E" w:rsidRPr="00352C63" w14:paraId="1FB559A5" w14:textId="77777777" w:rsidTr="008D38D5">
        <w:trPr>
          <w:trHeight w:hRule="exact" w:val="510"/>
        </w:trPr>
        <w:tc>
          <w:tcPr>
            <w:tcW w:w="5398" w:type="dxa"/>
            <w:gridSpan w:val="4"/>
            <w:vMerge/>
            <w:shd w:val="clear" w:color="auto" w:fill="auto"/>
            <w:vAlign w:val="center"/>
          </w:tcPr>
          <w:p w14:paraId="33761F71" w14:textId="77777777" w:rsidR="009D348E" w:rsidRDefault="009D348E" w:rsidP="005E1666">
            <w:pPr>
              <w:pStyle w:val="TableHeading"/>
              <w:spacing w:before="0" w:after="0"/>
              <w:ind w:left="113"/>
              <w:rPr>
                <w:b/>
                <w:color w:val="FFFFFF" w:themeColor="background1"/>
                <w:sz w:val="20"/>
                <w:lang w:val="en-US"/>
              </w:rPr>
            </w:pPr>
          </w:p>
        </w:tc>
        <w:tc>
          <w:tcPr>
            <w:tcW w:w="235" w:type="dxa"/>
            <w:shd w:val="clear" w:color="auto" w:fill="auto"/>
            <w:vAlign w:val="center"/>
          </w:tcPr>
          <w:p w14:paraId="55A10046" w14:textId="77777777" w:rsidR="009D348E" w:rsidRPr="00352C63" w:rsidRDefault="009D348E" w:rsidP="00BD7D9C">
            <w:pPr>
              <w:spacing w:before="0" w:line="240" w:lineRule="exact"/>
              <w:rPr>
                <w:sz w:val="20"/>
              </w:rPr>
            </w:pPr>
          </w:p>
        </w:tc>
        <w:tc>
          <w:tcPr>
            <w:tcW w:w="5072" w:type="dxa"/>
            <w:gridSpan w:val="7"/>
            <w:vMerge/>
            <w:shd w:val="clear" w:color="auto" w:fill="auto"/>
            <w:vAlign w:val="center"/>
          </w:tcPr>
          <w:p w14:paraId="1C946F8C" w14:textId="77777777" w:rsidR="009D348E" w:rsidRDefault="009D348E" w:rsidP="005E1666">
            <w:pPr>
              <w:tabs>
                <w:tab w:val="left" w:pos="1189"/>
              </w:tabs>
              <w:rPr>
                <w:b/>
                <w:color w:val="FFFFFF" w:themeColor="background1"/>
                <w:sz w:val="20"/>
                <w:lang w:val="en-US"/>
              </w:rPr>
            </w:pPr>
          </w:p>
        </w:tc>
        <w:tc>
          <w:tcPr>
            <w:tcW w:w="235" w:type="dxa"/>
            <w:shd w:val="clear" w:color="auto" w:fill="auto"/>
            <w:vAlign w:val="center"/>
          </w:tcPr>
          <w:p w14:paraId="058819D7" w14:textId="77777777" w:rsidR="009D348E" w:rsidRPr="00352C63" w:rsidRDefault="009D348E" w:rsidP="00BD7D9C">
            <w:pPr>
              <w:spacing w:before="0" w:line="240" w:lineRule="exact"/>
              <w:rPr>
                <w:sz w:val="20"/>
              </w:rPr>
            </w:pPr>
          </w:p>
        </w:tc>
        <w:tc>
          <w:tcPr>
            <w:tcW w:w="5074" w:type="dxa"/>
            <w:gridSpan w:val="6"/>
            <w:vMerge/>
            <w:shd w:val="clear" w:color="auto" w:fill="auto"/>
            <w:vAlign w:val="center"/>
          </w:tcPr>
          <w:p w14:paraId="515407A0" w14:textId="77777777" w:rsidR="009D348E" w:rsidRDefault="009D348E" w:rsidP="00BD7D9C">
            <w:pPr>
              <w:pStyle w:val="TableHeading"/>
              <w:spacing w:before="0" w:beforeAutospacing="0" w:after="0" w:afterAutospacing="0"/>
              <w:ind w:left="113"/>
              <w:rPr>
                <w:b/>
                <w:color w:val="FFFFFF" w:themeColor="background1"/>
                <w:sz w:val="20"/>
                <w:lang w:val="en-US"/>
              </w:rPr>
            </w:pPr>
          </w:p>
        </w:tc>
      </w:tr>
      <w:tr w:rsidR="009D348E" w:rsidRPr="00352C63" w14:paraId="2943B367" w14:textId="77777777" w:rsidTr="008D38D5">
        <w:trPr>
          <w:trHeight w:hRule="exact" w:val="510"/>
        </w:trPr>
        <w:tc>
          <w:tcPr>
            <w:tcW w:w="5398" w:type="dxa"/>
            <w:gridSpan w:val="4"/>
            <w:vMerge/>
            <w:shd w:val="clear" w:color="auto" w:fill="auto"/>
            <w:vAlign w:val="center"/>
          </w:tcPr>
          <w:p w14:paraId="0B3CE497" w14:textId="77777777" w:rsidR="009D348E" w:rsidRDefault="009D348E" w:rsidP="005E1666">
            <w:pPr>
              <w:pStyle w:val="TableHeading"/>
              <w:spacing w:before="0" w:after="0"/>
              <w:ind w:left="113"/>
              <w:rPr>
                <w:b/>
                <w:color w:val="FFFFFF" w:themeColor="background1"/>
                <w:sz w:val="20"/>
                <w:lang w:val="en-US"/>
              </w:rPr>
            </w:pPr>
          </w:p>
        </w:tc>
        <w:tc>
          <w:tcPr>
            <w:tcW w:w="235" w:type="dxa"/>
            <w:shd w:val="clear" w:color="auto" w:fill="auto"/>
            <w:vAlign w:val="center"/>
          </w:tcPr>
          <w:p w14:paraId="3A1A1992" w14:textId="77777777" w:rsidR="009D348E" w:rsidRPr="00352C63" w:rsidRDefault="009D348E" w:rsidP="00BD7D9C">
            <w:pPr>
              <w:spacing w:before="0" w:line="240" w:lineRule="exact"/>
              <w:rPr>
                <w:sz w:val="20"/>
              </w:rPr>
            </w:pPr>
          </w:p>
        </w:tc>
        <w:tc>
          <w:tcPr>
            <w:tcW w:w="5072" w:type="dxa"/>
            <w:gridSpan w:val="7"/>
            <w:vMerge/>
            <w:shd w:val="clear" w:color="auto" w:fill="auto"/>
            <w:vAlign w:val="center"/>
          </w:tcPr>
          <w:p w14:paraId="1653D008" w14:textId="77777777" w:rsidR="009D348E" w:rsidRDefault="009D348E" w:rsidP="005E1666">
            <w:pPr>
              <w:tabs>
                <w:tab w:val="left" w:pos="1189"/>
              </w:tabs>
              <w:rPr>
                <w:b/>
                <w:color w:val="FFFFFF" w:themeColor="background1"/>
                <w:sz w:val="20"/>
                <w:lang w:val="en-US"/>
              </w:rPr>
            </w:pPr>
          </w:p>
        </w:tc>
        <w:tc>
          <w:tcPr>
            <w:tcW w:w="235" w:type="dxa"/>
            <w:shd w:val="clear" w:color="auto" w:fill="auto"/>
            <w:vAlign w:val="center"/>
          </w:tcPr>
          <w:p w14:paraId="28607C27" w14:textId="77777777" w:rsidR="009D348E" w:rsidRPr="00352C63" w:rsidRDefault="009D348E" w:rsidP="00BD7D9C">
            <w:pPr>
              <w:spacing w:before="0" w:line="240" w:lineRule="exact"/>
              <w:rPr>
                <w:sz w:val="20"/>
              </w:rPr>
            </w:pPr>
          </w:p>
        </w:tc>
        <w:tc>
          <w:tcPr>
            <w:tcW w:w="5074" w:type="dxa"/>
            <w:gridSpan w:val="6"/>
            <w:vMerge/>
            <w:shd w:val="clear" w:color="auto" w:fill="auto"/>
            <w:vAlign w:val="center"/>
          </w:tcPr>
          <w:p w14:paraId="1887B551" w14:textId="77777777" w:rsidR="009D348E" w:rsidRDefault="009D348E" w:rsidP="00BD7D9C">
            <w:pPr>
              <w:pStyle w:val="TableHeading"/>
              <w:spacing w:before="0" w:beforeAutospacing="0" w:after="0" w:afterAutospacing="0"/>
              <w:ind w:left="113"/>
              <w:rPr>
                <w:b/>
                <w:color w:val="FFFFFF" w:themeColor="background1"/>
                <w:sz w:val="20"/>
                <w:lang w:val="en-US"/>
              </w:rPr>
            </w:pPr>
          </w:p>
        </w:tc>
      </w:tr>
      <w:tr w:rsidR="009D348E" w:rsidRPr="00352C63" w14:paraId="109B067E" w14:textId="77777777" w:rsidTr="008D38D5">
        <w:trPr>
          <w:trHeight w:hRule="exact" w:val="964"/>
        </w:trPr>
        <w:tc>
          <w:tcPr>
            <w:tcW w:w="5398" w:type="dxa"/>
            <w:gridSpan w:val="4"/>
            <w:vMerge/>
            <w:shd w:val="clear" w:color="auto" w:fill="auto"/>
          </w:tcPr>
          <w:p w14:paraId="25463B21" w14:textId="77777777" w:rsidR="009D348E" w:rsidRPr="005E1666" w:rsidRDefault="009D348E" w:rsidP="005E1666">
            <w:pPr>
              <w:pStyle w:val="TableHeading"/>
              <w:spacing w:before="0" w:beforeAutospacing="0" w:after="0" w:afterAutospacing="0"/>
              <w:ind w:left="113"/>
              <w:rPr>
                <w:color w:val="FFFFFF" w:themeColor="background1"/>
                <w:sz w:val="20"/>
                <w:lang w:val="en-US"/>
              </w:rPr>
            </w:pPr>
          </w:p>
        </w:tc>
        <w:tc>
          <w:tcPr>
            <w:tcW w:w="235" w:type="dxa"/>
            <w:shd w:val="clear" w:color="auto" w:fill="auto"/>
          </w:tcPr>
          <w:p w14:paraId="12572A1F" w14:textId="77777777" w:rsidR="009D348E" w:rsidRPr="00352C63" w:rsidRDefault="009D348E" w:rsidP="005E1666">
            <w:pPr>
              <w:spacing w:before="0" w:line="240" w:lineRule="exact"/>
              <w:rPr>
                <w:sz w:val="20"/>
              </w:rPr>
            </w:pPr>
          </w:p>
        </w:tc>
        <w:tc>
          <w:tcPr>
            <w:tcW w:w="5072" w:type="dxa"/>
            <w:gridSpan w:val="7"/>
            <w:vMerge/>
            <w:shd w:val="clear" w:color="auto" w:fill="auto"/>
          </w:tcPr>
          <w:p w14:paraId="34F7A587" w14:textId="77777777" w:rsidR="009D348E" w:rsidRPr="005E1666" w:rsidRDefault="009D348E" w:rsidP="005E1666">
            <w:pPr>
              <w:tabs>
                <w:tab w:val="left" w:pos="1189"/>
              </w:tabs>
              <w:rPr>
                <w:lang w:val="en-US"/>
              </w:rPr>
            </w:pPr>
          </w:p>
        </w:tc>
        <w:tc>
          <w:tcPr>
            <w:tcW w:w="235" w:type="dxa"/>
            <w:shd w:val="clear" w:color="auto" w:fill="auto"/>
          </w:tcPr>
          <w:p w14:paraId="1B9603B6" w14:textId="77777777" w:rsidR="009D348E" w:rsidRPr="00352C63" w:rsidRDefault="009D348E" w:rsidP="005E1666">
            <w:pPr>
              <w:spacing w:before="0" w:line="240" w:lineRule="exact"/>
              <w:rPr>
                <w:sz w:val="20"/>
              </w:rPr>
            </w:pPr>
          </w:p>
        </w:tc>
        <w:tc>
          <w:tcPr>
            <w:tcW w:w="5074" w:type="dxa"/>
            <w:gridSpan w:val="6"/>
            <w:vMerge/>
            <w:shd w:val="clear" w:color="auto" w:fill="auto"/>
          </w:tcPr>
          <w:p w14:paraId="65192486" w14:textId="77777777" w:rsidR="009D348E" w:rsidRPr="005E1666" w:rsidRDefault="009D348E" w:rsidP="005E1666">
            <w:pPr>
              <w:tabs>
                <w:tab w:val="left" w:pos="2009"/>
              </w:tabs>
              <w:rPr>
                <w:lang w:val="en-US"/>
              </w:rPr>
            </w:pPr>
          </w:p>
        </w:tc>
      </w:tr>
      <w:tr w:rsidR="009D348E" w:rsidRPr="008757DC" w14:paraId="1F34A482" w14:textId="77777777" w:rsidTr="00880AA9">
        <w:trPr>
          <w:trHeight w:hRule="exact" w:val="57"/>
        </w:trPr>
        <w:tc>
          <w:tcPr>
            <w:tcW w:w="16014" w:type="dxa"/>
            <w:gridSpan w:val="19"/>
          </w:tcPr>
          <w:p w14:paraId="2654D323" w14:textId="77777777" w:rsidR="009D348E" w:rsidRPr="008757DC" w:rsidRDefault="009D348E" w:rsidP="00BD7D9C"/>
        </w:tc>
      </w:tr>
      <w:tr w:rsidR="009D348E" w:rsidRPr="00E15BEE" w14:paraId="1BEADEAD" w14:textId="77777777" w:rsidTr="008D38D5">
        <w:trPr>
          <w:trHeight w:val="3474"/>
        </w:trPr>
        <w:tc>
          <w:tcPr>
            <w:tcW w:w="5398" w:type="dxa"/>
            <w:gridSpan w:val="4"/>
          </w:tcPr>
          <w:p w14:paraId="4197CAF2" w14:textId="4912FE3E" w:rsidR="006F22FB" w:rsidRPr="003B5FC4" w:rsidRDefault="00ED6D49" w:rsidP="0080201A">
            <w:pPr>
              <w:pStyle w:val="Intructional"/>
              <w:rPr>
                <w:color w:val="004089" w:themeColor="background2" w:themeShade="BF"/>
              </w:rPr>
            </w:pPr>
            <w:r>
              <w:rPr>
                <w:color w:val="004089" w:themeColor="background2" w:themeShade="BF"/>
              </w:rPr>
              <w:t>All teachers will be</w:t>
            </w:r>
            <w:r w:rsidR="006F22FB" w:rsidRPr="003B5FC4">
              <w:rPr>
                <w:color w:val="004089" w:themeColor="background2" w:themeShade="BF"/>
              </w:rPr>
              <w:t xml:space="preserve"> committed to identifying, understanding and implementing the most effective teaching methods, with a </w:t>
            </w:r>
            <w:r w:rsidR="00104F74">
              <w:rPr>
                <w:color w:val="004089" w:themeColor="background2" w:themeShade="BF"/>
              </w:rPr>
              <w:t>high priority given to evidence</w:t>
            </w:r>
            <w:r w:rsidR="006F22FB" w:rsidRPr="003B5FC4">
              <w:rPr>
                <w:color w:val="004089" w:themeColor="background2" w:themeShade="BF"/>
              </w:rPr>
              <w:t xml:space="preserve"> based teaching strategies</w:t>
            </w:r>
            <w:r w:rsidR="003B5FC4" w:rsidRPr="003B5FC4">
              <w:rPr>
                <w:color w:val="004089" w:themeColor="background2" w:themeShade="BF"/>
              </w:rPr>
              <w:t xml:space="preserve">. </w:t>
            </w:r>
          </w:p>
          <w:p w14:paraId="775176D5" w14:textId="7D8D0CB3" w:rsidR="003B5FC4" w:rsidRPr="003B5FC4" w:rsidRDefault="003B5FC4" w:rsidP="003B5FC4">
            <w:pPr>
              <w:rPr>
                <w:color w:val="004089" w:themeColor="background2" w:themeShade="BF"/>
              </w:rPr>
            </w:pPr>
            <w:r w:rsidRPr="003B5FC4">
              <w:rPr>
                <w:color w:val="004089" w:themeColor="background2" w:themeShade="BF"/>
              </w:rPr>
              <w:t>Consistent, school wide practices for assessment and repo</w:t>
            </w:r>
            <w:r w:rsidR="00D216DD">
              <w:rPr>
                <w:color w:val="004089" w:themeColor="background2" w:themeShade="BF"/>
              </w:rPr>
              <w:t xml:space="preserve">rting </w:t>
            </w:r>
            <w:r w:rsidR="00ED6D49">
              <w:rPr>
                <w:color w:val="004089" w:themeColor="background2" w:themeShade="BF"/>
              </w:rPr>
              <w:t xml:space="preserve">will be </w:t>
            </w:r>
            <w:r w:rsidRPr="003B5FC4">
              <w:rPr>
                <w:color w:val="004089" w:themeColor="background2" w:themeShade="BF"/>
              </w:rPr>
              <w:t>used to monitor, plan and report on studen</w:t>
            </w:r>
            <w:r w:rsidR="00D216DD">
              <w:rPr>
                <w:color w:val="004089" w:themeColor="background2" w:themeShade="BF"/>
              </w:rPr>
              <w:t>t learning and achievement across the key learning areas</w:t>
            </w:r>
            <w:r w:rsidR="00104F74">
              <w:rPr>
                <w:color w:val="004089" w:themeColor="background2" w:themeShade="BF"/>
              </w:rPr>
              <w:t>.</w:t>
            </w:r>
          </w:p>
          <w:p w14:paraId="0B48D02E" w14:textId="272D2185" w:rsidR="003B5FC4" w:rsidRPr="003B5FC4" w:rsidRDefault="003B5FC4" w:rsidP="003B5FC4">
            <w:pPr>
              <w:rPr>
                <w:color w:val="004089" w:themeColor="background2" w:themeShade="BF"/>
              </w:rPr>
            </w:pPr>
            <w:r w:rsidRPr="003B5FC4">
              <w:rPr>
                <w:color w:val="004089" w:themeColor="background2" w:themeShade="BF"/>
              </w:rPr>
              <w:t xml:space="preserve">Resources </w:t>
            </w:r>
            <w:r w:rsidR="00ED6D49">
              <w:rPr>
                <w:color w:val="004089" w:themeColor="background2" w:themeShade="BF"/>
              </w:rPr>
              <w:t xml:space="preserve">will be </w:t>
            </w:r>
            <w:r w:rsidRPr="003B5FC4">
              <w:rPr>
                <w:color w:val="004089" w:themeColor="background2" w:themeShade="BF"/>
              </w:rPr>
              <w:t xml:space="preserve"> strategically used to achieve</w:t>
            </w:r>
            <w:r w:rsidR="00ED6D49">
              <w:rPr>
                <w:color w:val="004089" w:themeColor="background2" w:themeShade="BF"/>
              </w:rPr>
              <w:t xml:space="preserve"> and  improve</w:t>
            </w:r>
            <w:r w:rsidRPr="003B5FC4">
              <w:rPr>
                <w:color w:val="004089" w:themeColor="background2" w:themeShade="BF"/>
              </w:rPr>
              <w:t xml:space="preserve"> student outcomes</w:t>
            </w:r>
            <w:r w:rsidR="00104F74">
              <w:rPr>
                <w:color w:val="004089" w:themeColor="background2" w:themeShade="BF"/>
              </w:rPr>
              <w:t>.</w:t>
            </w:r>
          </w:p>
          <w:p w14:paraId="03671F80" w14:textId="77777777" w:rsidR="003B5FC4" w:rsidRPr="003B5FC4" w:rsidRDefault="00ED6D49" w:rsidP="003B5FC4">
            <w:pPr>
              <w:rPr>
                <w:color w:val="004089" w:themeColor="background2" w:themeShade="BF"/>
              </w:rPr>
            </w:pPr>
            <w:r>
              <w:rPr>
                <w:color w:val="004089" w:themeColor="background2" w:themeShade="BF"/>
              </w:rPr>
              <w:t xml:space="preserve">Professional learning </w:t>
            </w:r>
            <w:r w:rsidR="00D216DD">
              <w:rPr>
                <w:color w:val="004089" w:themeColor="background2" w:themeShade="BF"/>
              </w:rPr>
              <w:t>will be</w:t>
            </w:r>
            <w:r w:rsidR="003B5FC4" w:rsidRPr="003B5FC4">
              <w:rPr>
                <w:color w:val="004089" w:themeColor="background2" w:themeShade="BF"/>
              </w:rPr>
              <w:t xml:space="preserve"> aligned with the school plan, and its impact on the quality of teaching </w:t>
            </w:r>
            <w:r>
              <w:rPr>
                <w:color w:val="004089" w:themeColor="background2" w:themeShade="BF"/>
              </w:rPr>
              <w:t>and student learning outcomes will be</w:t>
            </w:r>
            <w:r w:rsidR="003B5FC4" w:rsidRPr="003B5FC4">
              <w:rPr>
                <w:color w:val="004089" w:themeColor="background2" w:themeShade="BF"/>
              </w:rPr>
              <w:t xml:space="preserve"> evaluated.</w:t>
            </w:r>
          </w:p>
          <w:p w14:paraId="26301A1D" w14:textId="77777777" w:rsidR="009D348E" w:rsidRPr="00E15BEE" w:rsidRDefault="009D348E" w:rsidP="0080201A">
            <w:pPr>
              <w:pStyle w:val="Intructional"/>
            </w:pPr>
          </w:p>
        </w:tc>
        <w:tc>
          <w:tcPr>
            <w:tcW w:w="235" w:type="dxa"/>
          </w:tcPr>
          <w:p w14:paraId="1E668F3F" w14:textId="77777777" w:rsidR="009D348E" w:rsidRPr="00E15BEE" w:rsidRDefault="009D348E" w:rsidP="00BD7D9C">
            <w:pPr>
              <w:spacing w:line="240" w:lineRule="exact"/>
              <w:ind w:left="0"/>
              <w:rPr>
                <w:rFonts w:cs="Arial"/>
              </w:rPr>
            </w:pPr>
          </w:p>
        </w:tc>
        <w:tc>
          <w:tcPr>
            <w:tcW w:w="5072" w:type="dxa"/>
            <w:gridSpan w:val="7"/>
          </w:tcPr>
          <w:p w14:paraId="5F922D04" w14:textId="77777777" w:rsidR="006F22FB" w:rsidRPr="00A3183D" w:rsidRDefault="006F22FB" w:rsidP="0080201A">
            <w:pPr>
              <w:pStyle w:val="Intructional"/>
              <w:rPr>
                <w:color w:val="BA0C2F" w:themeColor="accent3"/>
              </w:rPr>
            </w:pPr>
            <w:r w:rsidRPr="00A3183D">
              <w:rPr>
                <w:color w:val="BA0C2F" w:themeColor="accent3"/>
              </w:rPr>
              <w:t xml:space="preserve">A strategic </w:t>
            </w:r>
            <w:r w:rsidR="00D216DD" w:rsidRPr="00A3183D">
              <w:rPr>
                <w:color w:val="BA0C2F" w:themeColor="accent3"/>
              </w:rPr>
              <w:t xml:space="preserve">direction </w:t>
            </w:r>
            <w:r w:rsidRPr="00A3183D">
              <w:rPr>
                <w:color w:val="BA0C2F" w:themeColor="accent3"/>
              </w:rPr>
              <w:t xml:space="preserve">to </w:t>
            </w:r>
            <w:r w:rsidR="00B51746" w:rsidRPr="00A3183D">
              <w:rPr>
                <w:color w:val="BA0C2F" w:themeColor="accent3"/>
              </w:rPr>
              <w:t xml:space="preserve">develop, implement and </w:t>
            </w:r>
            <w:r w:rsidRPr="00A3183D">
              <w:rPr>
                <w:color w:val="BA0C2F" w:themeColor="accent3"/>
              </w:rPr>
              <w:t>support the cognitive, emotional, social, physical and spiritual wellbeing of all students</w:t>
            </w:r>
            <w:r w:rsidR="00AB67FB" w:rsidRPr="00A3183D">
              <w:rPr>
                <w:color w:val="BA0C2F" w:themeColor="accent3"/>
              </w:rPr>
              <w:t>.</w:t>
            </w:r>
            <w:r w:rsidR="003B5FC4" w:rsidRPr="00A3183D">
              <w:rPr>
                <w:color w:val="BA0C2F" w:themeColor="accent3"/>
              </w:rPr>
              <w:t xml:space="preserve"> </w:t>
            </w:r>
          </w:p>
          <w:p w14:paraId="2D15E304" w14:textId="77777777" w:rsidR="009D348E" w:rsidRPr="002F3633" w:rsidRDefault="009D348E" w:rsidP="00367F40"/>
        </w:tc>
        <w:tc>
          <w:tcPr>
            <w:tcW w:w="235" w:type="dxa"/>
          </w:tcPr>
          <w:p w14:paraId="3BB2EE57" w14:textId="77777777" w:rsidR="009D348E" w:rsidRPr="00E15BEE" w:rsidRDefault="009D348E" w:rsidP="00BD7D9C">
            <w:pPr>
              <w:spacing w:line="240" w:lineRule="exact"/>
              <w:ind w:left="0"/>
              <w:rPr>
                <w:rFonts w:cs="Arial"/>
              </w:rPr>
            </w:pPr>
          </w:p>
        </w:tc>
        <w:tc>
          <w:tcPr>
            <w:tcW w:w="5074" w:type="dxa"/>
            <w:gridSpan w:val="6"/>
          </w:tcPr>
          <w:p w14:paraId="5A6E49EF" w14:textId="18D93624" w:rsidR="00D216DD" w:rsidRPr="00A3183D" w:rsidRDefault="00D216DD" w:rsidP="00AB67FB">
            <w:pPr>
              <w:rPr>
                <w:b/>
                <w:color w:val="7030A0"/>
              </w:rPr>
            </w:pPr>
            <w:r w:rsidRPr="00A3183D">
              <w:rPr>
                <w:b/>
                <w:color w:val="7030A0"/>
              </w:rPr>
              <w:t>Our school culture will demonstrate the building of educational aspirations and the ongoing performance improvement across its community</w:t>
            </w:r>
            <w:r w:rsidR="00104F74">
              <w:rPr>
                <w:b/>
                <w:color w:val="7030A0"/>
              </w:rPr>
              <w:t>.</w:t>
            </w:r>
            <w:r w:rsidRPr="00A3183D">
              <w:rPr>
                <w:b/>
                <w:color w:val="7030A0"/>
              </w:rPr>
              <w:t xml:space="preserve"> </w:t>
            </w:r>
          </w:p>
          <w:p w14:paraId="541736DB" w14:textId="7A820D68" w:rsidR="006F22FB" w:rsidRPr="00A3183D" w:rsidRDefault="00D216DD" w:rsidP="00AB67FB">
            <w:pPr>
              <w:rPr>
                <w:b/>
                <w:color w:val="7030A0"/>
              </w:rPr>
            </w:pPr>
            <w:r w:rsidRPr="00A3183D">
              <w:rPr>
                <w:b/>
                <w:color w:val="7030A0"/>
              </w:rPr>
              <w:t xml:space="preserve">We </w:t>
            </w:r>
            <w:r w:rsidR="00ED6D49" w:rsidRPr="00A3183D">
              <w:rPr>
                <w:b/>
                <w:color w:val="7030A0"/>
              </w:rPr>
              <w:t xml:space="preserve">will </w:t>
            </w:r>
            <w:r w:rsidRPr="00A3183D">
              <w:rPr>
                <w:b/>
                <w:color w:val="7030A0"/>
              </w:rPr>
              <w:t xml:space="preserve">lead and </w:t>
            </w:r>
            <w:r w:rsidR="00ED6D49" w:rsidRPr="00A3183D">
              <w:rPr>
                <w:b/>
                <w:color w:val="7030A0"/>
              </w:rPr>
              <w:t>support</w:t>
            </w:r>
            <w:r w:rsidR="006F22FB" w:rsidRPr="00A3183D">
              <w:rPr>
                <w:b/>
                <w:color w:val="7030A0"/>
              </w:rPr>
              <w:t xml:space="preserve"> a culture of</w:t>
            </w:r>
            <w:r w:rsidRPr="00A3183D">
              <w:rPr>
                <w:b/>
                <w:color w:val="7030A0"/>
              </w:rPr>
              <w:t xml:space="preserve"> high expectations, </w:t>
            </w:r>
            <w:r w:rsidR="004C7E5E" w:rsidRPr="00A3183D">
              <w:rPr>
                <w:b/>
                <w:color w:val="7030A0"/>
              </w:rPr>
              <w:t>engagement and partnerships</w:t>
            </w:r>
            <w:r w:rsidR="00ED6D49" w:rsidRPr="00A3183D">
              <w:rPr>
                <w:b/>
                <w:color w:val="7030A0"/>
              </w:rPr>
              <w:t xml:space="preserve"> </w:t>
            </w:r>
            <w:r w:rsidR="006F22FB" w:rsidRPr="00A3183D">
              <w:rPr>
                <w:b/>
                <w:color w:val="7030A0"/>
              </w:rPr>
              <w:t>resulting in sustained and measurable school improvement</w:t>
            </w:r>
            <w:r w:rsidR="00ED6D49" w:rsidRPr="00A3183D">
              <w:rPr>
                <w:b/>
                <w:color w:val="7030A0"/>
              </w:rPr>
              <w:t>.</w:t>
            </w:r>
            <w:r w:rsidR="006F22FB" w:rsidRPr="00A3183D">
              <w:rPr>
                <w:b/>
                <w:color w:val="7030A0"/>
              </w:rPr>
              <w:t xml:space="preserve"> </w:t>
            </w:r>
          </w:p>
          <w:p w14:paraId="19A05204" w14:textId="77777777" w:rsidR="00D216DD" w:rsidRPr="00A3183D" w:rsidRDefault="00D216DD" w:rsidP="00D216DD">
            <w:pPr>
              <w:rPr>
                <w:b/>
                <w:color w:val="7030A0"/>
              </w:rPr>
            </w:pPr>
            <w:r w:rsidRPr="00A3183D">
              <w:rPr>
                <w:b/>
                <w:color w:val="7030A0"/>
              </w:rPr>
              <w:t xml:space="preserve">. </w:t>
            </w:r>
          </w:p>
          <w:p w14:paraId="367730DB" w14:textId="77777777" w:rsidR="00D216DD" w:rsidRPr="00D216DD" w:rsidRDefault="00D216DD" w:rsidP="00D216DD">
            <w:pPr>
              <w:pStyle w:val="Intructional"/>
              <w:rPr>
                <w:color w:val="7030A0"/>
              </w:rPr>
            </w:pPr>
          </w:p>
          <w:p w14:paraId="159A0D64" w14:textId="77777777" w:rsidR="00D216DD" w:rsidRPr="00AB67FB" w:rsidRDefault="00D216DD" w:rsidP="00AB67FB">
            <w:pPr>
              <w:rPr>
                <w:b/>
                <w:color w:val="7030A0"/>
              </w:rPr>
            </w:pPr>
          </w:p>
          <w:p w14:paraId="520061E9" w14:textId="77777777" w:rsidR="009D348E" w:rsidRPr="00AB67FB" w:rsidRDefault="009D348E" w:rsidP="0080201A">
            <w:pPr>
              <w:pStyle w:val="Intructional"/>
              <w:rPr>
                <w:b/>
                <w:color w:val="000000" w:themeColor="text1"/>
              </w:rPr>
            </w:pPr>
            <w:r w:rsidRPr="00AB67FB">
              <w:rPr>
                <w:b/>
                <w:color w:val="000000" w:themeColor="text1"/>
              </w:rPr>
              <w:t>.</w:t>
            </w:r>
          </w:p>
          <w:p w14:paraId="73B90467" w14:textId="77777777" w:rsidR="009D348E" w:rsidRPr="00E32F37" w:rsidRDefault="009D348E" w:rsidP="0080201A">
            <w:pPr>
              <w:pStyle w:val="Intructional"/>
            </w:pPr>
          </w:p>
        </w:tc>
      </w:tr>
      <w:tr w:rsidR="009D348E" w:rsidRPr="006B3C0C" w14:paraId="65E1E65A" w14:textId="77777777" w:rsidTr="00880AA9">
        <w:trPr>
          <w:trHeight w:val="794"/>
        </w:trPr>
        <w:tc>
          <w:tcPr>
            <w:tcW w:w="16014" w:type="dxa"/>
            <w:gridSpan w:val="19"/>
            <w:shd w:val="clear" w:color="auto" w:fill="0057B8" w:themeFill="background2"/>
            <w:vAlign w:val="center"/>
          </w:tcPr>
          <w:p w14:paraId="1C6D650C" w14:textId="77777777" w:rsidR="00B36F01" w:rsidRDefault="00B36F01" w:rsidP="00B36F01">
            <w:pPr>
              <w:pStyle w:val="TableHeading"/>
              <w:spacing w:before="0" w:beforeAutospacing="0" w:after="0" w:afterAutospacing="0"/>
              <w:ind w:left="113"/>
              <w:rPr>
                <w:rStyle w:val="Heading1Char"/>
                <w:color w:val="FFFFFF" w:themeColor="background1"/>
                <w:sz w:val="36"/>
                <w:szCs w:val="36"/>
              </w:rPr>
            </w:pPr>
          </w:p>
          <w:p w14:paraId="2BCA3ACD" w14:textId="77777777" w:rsidR="00B36F01" w:rsidRPr="00B36F01" w:rsidRDefault="00B36F01" w:rsidP="00B36F01">
            <w:pPr>
              <w:pStyle w:val="TableHeading"/>
              <w:spacing w:before="0" w:beforeAutospacing="0" w:after="0" w:afterAutospacing="0"/>
              <w:ind w:left="113"/>
              <w:rPr>
                <w:b/>
                <w:color w:val="FFFFFF" w:themeColor="background1"/>
                <w:sz w:val="36"/>
                <w:szCs w:val="36"/>
              </w:rPr>
            </w:pPr>
            <w:r w:rsidRPr="008F5B71">
              <w:rPr>
                <w:rStyle w:val="Heading1Char"/>
                <w:color w:val="FFFFFF" w:themeColor="background1"/>
                <w:sz w:val="36"/>
                <w:szCs w:val="36"/>
              </w:rPr>
              <w:t>Strategic direction 1</w:t>
            </w:r>
            <w:r>
              <w:rPr>
                <w:rStyle w:val="Heading1Char"/>
                <w:color w:val="FFFFFF" w:themeColor="background1"/>
                <w:sz w:val="36"/>
                <w:szCs w:val="36"/>
              </w:rPr>
              <w:t xml:space="preserve"> </w:t>
            </w:r>
            <w:r w:rsidRPr="008F5B71">
              <w:rPr>
                <w:rStyle w:val="Heading1Char"/>
                <w:color w:val="FFFFFF" w:themeColor="background1"/>
                <w:sz w:val="36"/>
                <w:szCs w:val="36"/>
              </w:rPr>
              <w:t>:</w:t>
            </w:r>
            <w:r>
              <w:rPr>
                <w:rStyle w:val="Heading1Char"/>
                <w:color w:val="FFFFFF" w:themeColor="background1"/>
                <w:sz w:val="36"/>
                <w:szCs w:val="36"/>
              </w:rPr>
              <w:t xml:space="preserve"> </w:t>
            </w:r>
            <w:r>
              <w:rPr>
                <w:color w:val="FFFFFF" w:themeColor="background1"/>
                <w:sz w:val="22"/>
                <w:lang w:val="en-US"/>
              </w:rPr>
              <w:t xml:space="preserve">Quality teaching, Learning and leadership </w:t>
            </w:r>
          </w:p>
          <w:p w14:paraId="083EA238" w14:textId="77777777" w:rsidR="009D348E" w:rsidRPr="003166EB" w:rsidRDefault="009D348E" w:rsidP="00B36F01">
            <w:pPr>
              <w:pStyle w:val="TableHeading"/>
              <w:spacing w:before="0" w:beforeAutospacing="0" w:after="0" w:afterAutospacing="0"/>
              <w:ind w:left="113"/>
              <w:rPr>
                <w:rStyle w:val="Heading1Char"/>
                <w:b w:val="0"/>
                <w:color w:val="FFFFFF" w:themeColor="background1"/>
                <w:sz w:val="22"/>
                <w:lang w:val="en-US"/>
              </w:rPr>
            </w:pPr>
          </w:p>
        </w:tc>
      </w:tr>
      <w:tr w:rsidR="00F25A44" w:rsidRPr="008757DC" w14:paraId="15A9B26E" w14:textId="77777777" w:rsidTr="008D38D5">
        <w:trPr>
          <w:trHeight w:hRule="exact" w:val="227"/>
        </w:trPr>
        <w:tc>
          <w:tcPr>
            <w:tcW w:w="3959" w:type="dxa"/>
          </w:tcPr>
          <w:p w14:paraId="264F0AC0" w14:textId="77777777" w:rsidR="009D348E" w:rsidRPr="008757DC" w:rsidRDefault="009D348E" w:rsidP="00BD7D9C"/>
        </w:tc>
        <w:tc>
          <w:tcPr>
            <w:tcW w:w="330" w:type="dxa"/>
          </w:tcPr>
          <w:p w14:paraId="415C2B7C" w14:textId="77777777" w:rsidR="009D348E" w:rsidRPr="008757DC" w:rsidRDefault="009D348E" w:rsidP="00BD7D9C"/>
        </w:tc>
        <w:tc>
          <w:tcPr>
            <w:tcW w:w="3700" w:type="dxa"/>
            <w:gridSpan w:val="4"/>
          </w:tcPr>
          <w:p w14:paraId="07FD15AF" w14:textId="77777777" w:rsidR="009D348E" w:rsidRPr="008757DC" w:rsidRDefault="009D348E" w:rsidP="00BD7D9C"/>
        </w:tc>
        <w:tc>
          <w:tcPr>
            <w:tcW w:w="236" w:type="dxa"/>
            <w:gridSpan w:val="2"/>
          </w:tcPr>
          <w:p w14:paraId="133581B1" w14:textId="77777777" w:rsidR="009D348E" w:rsidRPr="008757DC" w:rsidRDefault="009D348E" w:rsidP="00BD7D9C"/>
        </w:tc>
        <w:tc>
          <w:tcPr>
            <w:tcW w:w="3681" w:type="dxa"/>
            <w:gridSpan w:val="7"/>
          </w:tcPr>
          <w:p w14:paraId="06BD0FBD" w14:textId="77777777" w:rsidR="009D348E" w:rsidRPr="008757DC" w:rsidRDefault="009D348E" w:rsidP="00BD7D9C">
            <w:pPr>
              <w:pStyle w:val="Body"/>
            </w:pPr>
          </w:p>
        </w:tc>
        <w:tc>
          <w:tcPr>
            <w:tcW w:w="235" w:type="dxa"/>
            <w:gridSpan w:val="2"/>
          </w:tcPr>
          <w:p w14:paraId="1E116E20" w14:textId="77777777" w:rsidR="009D348E" w:rsidRPr="008757DC" w:rsidRDefault="009D348E" w:rsidP="00BD7D9C"/>
        </w:tc>
        <w:tc>
          <w:tcPr>
            <w:tcW w:w="3873" w:type="dxa"/>
            <w:gridSpan w:val="2"/>
          </w:tcPr>
          <w:p w14:paraId="1DBA7866" w14:textId="77777777" w:rsidR="009D348E" w:rsidRPr="008757DC" w:rsidRDefault="009D348E" w:rsidP="00BD7D9C"/>
        </w:tc>
      </w:tr>
      <w:tr w:rsidR="00F25A44" w:rsidRPr="00E32F37" w14:paraId="255C812F" w14:textId="77777777" w:rsidTr="008D38D5">
        <w:trPr>
          <w:trHeight w:hRule="exact" w:val="567"/>
        </w:trPr>
        <w:tc>
          <w:tcPr>
            <w:tcW w:w="3959" w:type="dxa"/>
            <w:shd w:val="clear" w:color="auto" w:fill="E6E6E6"/>
            <w:vAlign w:val="center"/>
          </w:tcPr>
          <w:p w14:paraId="2A2EE37B" w14:textId="77777777" w:rsidR="009D348E" w:rsidRPr="008F5B71" w:rsidRDefault="009D348E" w:rsidP="00E32F37">
            <w:pPr>
              <w:pStyle w:val="TableHeading"/>
              <w:spacing w:before="0" w:beforeAutospacing="0" w:after="0" w:afterAutospacing="0"/>
              <w:ind w:left="113"/>
              <w:rPr>
                <w:color w:val="000000" w:themeColor="text1"/>
              </w:rPr>
            </w:pPr>
            <w:r w:rsidRPr="008F5B71">
              <w:rPr>
                <w:b/>
                <w:color w:val="000000" w:themeColor="text1"/>
                <w:sz w:val="20"/>
                <w:lang w:val="en-US"/>
              </w:rPr>
              <w:t>PURPOSE</w:t>
            </w:r>
          </w:p>
        </w:tc>
        <w:tc>
          <w:tcPr>
            <w:tcW w:w="330" w:type="dxa"/>
            <w:shd w:val="clear" w:color="auto" w:fill="auto"/>
            <w:vAlign w:val="center"/>
          </w:tcPr>
          <w:p w14:paraId="63D99E07" w14:textId="77777777" w:rsidR="009D348E" w:rsidRPr="00E32F37" w:rsidRDefault="009D348E" w:rsidP="00BD7D9C">
            <w:pPr>
              <w:rPr>
                <w:color w:val="FFFFFF" w:themeColor="background1"/>
              </w:rPr>
            </w:pPr>
          </w:p>
        </w:tc>
        <w:tc>
          <w:tcPr>
            <w:tcW w:w="3771" w:type="dxa"/>
            <w:gridSpan w:val="5"/>
            <w:shd w:val="clear" w:color="auto" w:fill="E6E6E6"/>
            <w:vAlign w:val="center"/>
          </w:tcPr>
          <w:p w14:paraId="2E906329" w14:textId="77777777" w:rsidR="009D348E" w:rsidRPr="008F5B71" w:rsidRDefault="009D348E" w:rsidP="00E32F37">
            <w:pPr>
              <w:pStyle w:val="TableHeading"/>
              <w:spacing w:before="0" w:beforeAutospacing="0" w:after="0" w:afterAutospacing="0"/>
              <w:ind w:left="113"/>
              <w:rPr>
                <w:color w:val="000000" w:themeColor="text1"/>
              </w:rPr>
            </w:pPr>
            <w:r w:rsidRPr="008F5B71">
              <w:rPr>
                <w:b/>
                <w:color w:val="000000" w:themeColor="text1"/>
                <w:sz w:val="20"/>
                <w:lang w:val="en-US"/>
              </w:rPr>
              <w:t>PEOPLE</w:t>
            </w:r>
          </w:p>
        </w:tc>
        <w:tc>
          <w:tcPr>
            <w:tcW w:w="236" w:type="dxa"/>
            <w:gridSpan w:val="2"/>
            <w:shd w:val="clear" w:color="auto" w:fill="auto"/>
            <w:vAlign w:val="center"/>
          </w:tcPr>
          <w:p w14:paraId="7438F5F5" w14:textId="77777777" w:rsidR="009D348E" w:rsidRPr="00E32F37" w:rsidRDefault="009D348E" w:rsidP="00BD7D9C">
            <w:pPr>
              <w:rPr>
                <w:color w:val="FFFFFF" w:themeColor="background1"/>
              </w:rPr>
            </w:pPr>
          </w:p>
        </w:tc>
        <w:tc>
          <w:tcPr>
            <w:tcW w:w="3681" w:type="dxa"/>
            <w:gridSpan w:val="7"/>
            <w:shd w:val="clear" w:color="auto" w:fill="E6E6E6"/>
            <w:vAlign w:val="center"/>
          </w:tcPr>
          <w:p w14:paraId="48409E95" w14:textId="77777777" w:rsidR="009D348E" w:rsidRPr="008F5B71" w:rsidRDefault="009D348E" w:rsidP="00E32F37">
            <w:pPr>
              <w:pStyle w:val="TableHeading"/>
              <w:spacing w:before="0" w:beforeAutospacing="0" w:after="0" w:afterAutospacing="0"/>
              <w:ind w:left="113"/>
              <w:rPr>
                <w:color w:val="000000" w:themeColor="text1"/>
              </w:rPr>
            </w:pPr>
            <w:r w:rsidRPr="008F5B71">
              <w:rPr>
                <w:b/>
                <w:color w:val="000000" w:themeColor="text1"/>
                <w:sz w:val="20"/>
                <w:lang w:val="en-US"/>
              </w:rPr>
              <w:t>PROCESSES</w:t>
            </w:r>
          </w:p>
        </w:tc>
        <w:tc>
          <w:tcPr>
            <w:tcW w:w="236" w:type="dxa"/>
            <w:gridSpan w:val="2"/>
            <w:vAlign w:val="center"/>
          </w:tcPr>
          <w:p w14:paraId="7210873A" w14:textId="77777777" w:rsidR="009D348E" w:rsidRPr="00E32F37" w:rsidRDefault="009D348E" w:rsidP="00E32F37">
            <w:pPr>
              <w:ind w:left="0"/>
              <w:rPr>
                <w:color w:val="FFFFFF" w:themeColor="background1"/>
              </w:rPr>
            </w:pPr>
          </w:p>
        </w:tc>
        <w:tc>
          <w:tcPr>
            <w:tcW w:w="3801" w:type="dxa"/>
            <w:shd w:val="clear" w:color="auto" w:fill="E6E6E6"/>
            <w:vAlign w:val="center"/>
          </w:tcPr>
          <w:p w14:paraId="7F20B8BF" w14:textId="77777777" w:rsidR="009D348E" w:rsidRPr="008F5B71" w:rsidRDefault="009D348E" w:rsidP="00E32F37">
            <w:pPr>
              <w:pStyle w:val="TableHeading"/>
              <w:spacing w:before="0" w:beforeAutospacing="0" w:after="0" w:afterAutospacing="0"/>
              <w:ind w:left="113"/>
              <w:rPr>
                <w:color w:val="000000" w:themeColor="text1"/>
              </w:rPr>
            </w:pPr>
            <w:r w:rsidRPr="008F5B71">
              <w:rPr>
                <w:b/>
                <w:color w:val="000000" w:themeColor="text1"/>
                <w:sz w:val="20"/>
                <w:lang w:val="en-US"/>
              </w:rPr>
              <w:t>PRODUCT</w:t>
            </w:r>
            <w:r>
              <w:rPr>
                <w:b/>
                <w:color w:val="000000" w:themeColor="text1"/>
                <w:sz w:val="20"/>
                <w:lang w:val="en-US"/>
              </w:rPr>
              <w:t>S</w:t>
            </w:r>
            <w:r w:rsidRPr="008F5B71">
              <w:rPr>
                <w:b/>
                <w:color w:val="000000" w:themeColor="text1"/>
                <w:sz w:val="20"/>
                <w:lang w:val="en-US"/>
              </w:rPr>
              <w:t xml:space="preserve"> AND PRACTICES</w:t>
            </w:r>
          </w:p>
        </w:tc>
      </w:tr>
      <w:tr w:rsidR="00F25A44" w:rsidRPr="008757DC" w14:paraId="481AF56F" w14:textId="77777777" w:rsidTr="008D38D5">
        <w:trPr>
          <w:trHeight w:hRule="exact" w:val="57"/>
        </w:trPr>
        <w:tc>
          <w:tcPr>
            <w:tcW w:w="3959" w:type="dxa"/>
          </w:tcPr>
          <w:p w14:paraId="68D49D0C" w14:textId="77777777" w:rsidR="009D348E" w:rsidRPr="008757DC" w:rsidRDefault="009D348E" w:rsidP="00BD7D9C"/>
        </w:tc>
        <w:tc>
          <w:tcPr>
            <w:tcW w:w="330" w:type="dxa"/>
          </w:tcPr>
          <w:p w14:paraId="3F99BF4F" w14:textId="77777777" w:rsidR="009D348E" w:rsidRPr="008757DC" w:rsidRDefault="009D348E" w:rsidP="00BD7D9C"/>
        </w:tc>
        <w:tc>
          <w:tcPr>
            <w:tcW w:w="3771" w:type="dxa"/>
            <w:gridSpan w:val="5"/>
          </w:tcPr>
          <w:p w14:paraId="084D0D66" w14:textId="77777777" w:rsidR="009D348E" w:rsidRPr="008757DC" w:rsidRDefault="009D348E" w:rsidP="00BD7D9C"/>
        </w:tc>
        <w:tc>
          <w:tcPr>
            <w:tcW w:w="236" w:type="dxa"/>
            <w:gridSpan w:val="2"/>
          </w:tcPr>
          <w:p w14:paraId="0F07B16A" w14:textId="77777777" w:rsidR="009D348E" w:rsidRPr="008757DC" w:rsidRDefault="009D348E" w:rsidP="00BD7D9C"/>
        </w:tc>
        <w:tc>
          <w:tcPr>
            <w:tcW w:w="3681" w:type="dxa"/>
            <w:gridSpan w:val="7"/>
          </w:tcPr>
          <w:p w14:paraId="352DDB31" w14:textId="77777777" w:rsidR="009D348E" w:rsidRPr="008757DC" w:rsidRDefault="009D348E" w:rsidP="00BD7D9C">
            <w:pPr>
              <w:pStyle w:val="Body"/>
            </w:pPr>
          </w:p>
        </w:tc>
        <w:tc>
          <w:tcPr>
            <w:tcW w:w="236" w:type="dxa"/>
            <w:gridSpan w:val="2"/>
          </w:tcPr>
          <w:p w14:paraId="3B3EBCAB" w14:textId="77777777" w:rsidR="009D348E" w:rsidRPr="008757DC" w:rsidRDefault="009D348E" w:rsidP="00BD7D9C"/>
        </w:tc>
        <w:tc>
          <w:tcPr>
            <w:tcW w:w="3801" w:type="dxa"/>
          </w:tcPr>
          <w:p w14:paraId="70D8CC1A" w14:textId="77777777" w:rsidR="009D348E" w:rsidRPr="008757DC" w:rsidRDefault="009D348E" w:rsidP="00BD7D9C"/>
        </w:tc>
      </w:tr>
      <w:tr w:rsidR="00F25A44" w:rsidRPr="008757DC" w14:paraId="20FF9EBD" w14:textId="77777777" w:rsidTr="008D38D5">
        <w:trPr>
          <w:trHeight w:val="3532"/>
        </w:trPr>
        <w:tc>
          <w:tcPr>
            <w:tcW w:w="3959" w:type="dxa"/>
          </w:tcPr>
          <w:p w14:paraId="4D46840E" w14:textId="6A83A551" w:rsidR="009D348E" w:rsidRPr="00EA4FE6" w:rsidRDefault="009D348E" w:rsidP="00CB49A9">
            <w:pPr>
              <w:pStyle w:val="InstructionalHeading"/>
              <w:jc w:val="both"/>
              <w:rPr>
                <w:rFonts w:ascii="Calibri" w:hAnsi="Calibri"/>
                <w:color w:val="004089" w:themeColor="background2" w:themeShade="BF"/>
                <w:sz w:val="20"/>
                <w:szCs w:val="20"/>
              </w:rPr>
            </w:pPr>
            <w:r w:rsidRPr="00EA4FE6">
              <w:rPr>
                <w:rFonts w:ascii="Calibri" w:hAnsi="Calibri"/>
                <w:color w:val="004089" w:themeColor="background2" w:themeShade="BF"/>
                <w:sz w:val="20"/>
                <w:szCs w:val="20"/>
              </w:rPr>
              <w:t xml:space="preserve">To ensure learning for all </w:t>
            </w:r>
            <w:r w:rsidR="007052F7" w:rsidRPr="00EA4FE6">
              <w:rPr>
                <w:rFonts w:ascii="Calibri" w:hAnsi="Calibri"/>
                <w:color w:val="004089" w:themeColor="background2" w:themeShade="BF"/>
                <w:sz w:val="20"/>
                <w:szCs w:val="20"/>
              </w:rPr>
              <w:t xml:space="preserve">students in our school is </w:t>
            </w:r>
            <w:r w:rsidRPr="00EA4FE6">
              <w:rPr>
                <w:rFonts w:ascii="Calibri" w:hAnsi="Calibri"/>
                <w:color w:val="004089" w:themeColor="background2" w:themeShade="BF"/>
                <w:sz w:val="20"/>
                <w:szCs w:val="20"/>
              </w:rPr>
              <w:t xml:space="preserve">continuous </w:t>
            </w:r>
            <w:r w:rsidR="00104F74">
              <w:rPr>
                <w:rFonts w:ascii="Calibri" w:hAnsi="Calibri"/>
                <w:color w:val="004089" w:themeColor="background2" w:themeShade="BF"/>
                <w:sz w:val="20"/>
                <w:szCs w:val="20"/>
              </w:rPr>
              <w:t xml:space="preserve">for students </w:t>
            </w:r>
            <w:r w:rsidRPr="00EA4FE6">
              <w:rPr>
                <w:rFonts w:ascii="Calibri" w:hAnsi="Calibri"/>
                <w:color w:val="004089" w:themeColor="background2" w:themeShade="BF"/>
                <w:sz w:val="20"/>
                <w:szCs w:val="20"/>
              </w:rPr>
              <w:t>K-</w:t>
            </w:r>
            <w:r w:rsidR="004C7E5E" w:rsidRPr="00EA4FE6">
              <w:rPr>
                <w:rFonts w:ascii="Calibri" w:hAnsi="Calibri"/>
                <w:color w:val="004089" w:themeColor="background2" w:themeShade="BF"/>
                <w:sz w:val="20"/>
                <w:szCs w:val="20"/>
              </w:rPr>
              <w:t>6</w:t>
            </w:r>
            <w:r w:rsidR="00104F74">
              <w:rPr>
                <w:rFonts w:ascii="Calibri" w:hAnsi="Calibri"/>
                <w:color w:val="004089" w:themeColor="background2" w:themeShade="BF"/>
                <w:sz w:val="20"/>
                <w:szCs w:val="20"/>
              </w:rPr>
              <w:t xml:space="preserve"> and </w:t>
            </w:r>
            <w:r w:rsidRPr="00EA4FE6">
              <w:rPr>
                <w:rFonts w:ascii="Calibri" w:hAnsi="Calibri"/>
                <w:color w:val="004089" w:themeColor="background2" w:themeShade="BF"/>
                <w:sz w:val="20"/>
                <w:szCs w:val="20"/>
              </w:rPr>
              <w:t>is based on quality educational delivery</w:t>
            </w:r>
            <w:r w:rsidR="006F2D04" w:rsidRPr="00EA4FE6">
              <w:rPr>
                <w:rFonts w:ascii="Calibri" w:hAnsi="Calibri"/>
                <w:color w:val="004089" w:themeColor="background2" w:themeShade="BF"/>
                <w:sz w:val="20"/>
                <w:szCs w:val="20"/>
              </w:rPr>
              <w:t>, leadership</w:t>
            </w:r>
            <w:r w:rsidRPr="00EA4FE6">
              <w:rPr>
                <w:rFonts w:ascii="Calibri" w:hAnsi="Calibri"/>
                <w:color w:val="004089" w:themeColor="background2" w:themeShade="BF"/>
                <w:sz w:val="20"/>
                <w:szCs w:val="20"/>
              </w:rPr>
              <w:t xml:space="preserve"> </w:t>
            </w:r>
            <w:r w:rsidR="00C55E04" w:rsidRPr="00EA4FE6">
              <w:rPr>
                <w:rFonts w:ascii="Calibri" w:hAnsi="Calibri"/>
                <w:color w:val="004089" w:themeColor="background2" w:themeShade="BF"/>
                <w:sz w:val="20"/>
                <w:szCs w:val="20"/>
              </w:rPr>
              <w:t>and consistent</w:t>
            </w:r>
            <w:r w:rsidR="007052F7" w:rsidRPr="00EA4FE6">
              <w:rPr>
                <w:rFonts w:ascii="Calibri" w:hAnsi="Calibri"/>
                <w:color w:val="004089" w:themeColor="background2" w:themeShade="BF"/>
                <w:sz w:val="20"/>
                <w:szCs w:val="20"/>
              </w:rPr>
              <w:t xml:space="preserve"> high</w:t>
            </w:r>
            <w:r w:rsidR="006F2D04" w:rsidRPr="00EA4FE6">
              <w:rPr>
                <w:rFonts w:ascii="Calibri" w:hAnsi="Calibri"/>
                <w:color w:val="004089" w:themeColor="background2" w:themeShade="BF"/>
                <w:sz w:val="20"/>
                <w:szCs w:val="20"/>
              </w:rPr>
              <w:t xml:space="preserve"> </w:t>
            </w:r>
            <w:r w:rsidR="006B53BA">
              <w:rPr>
                <w:rFonts w:ascii="Calibri" w:hAnsi="Calibri"/>
                <w:color w:val="004089" w:themeColor="background2" w:themeShade="BF"/>
                <w:sz w:val="20"/>
                <w:szCs w:val="20"/>
              </w:rPr>
              <w:t xml:space="preserve">learning </w:t>
            </w:r>
            <w:r w:rsidR="006F2D04" w:rsidRPr="00EA4FE6">
              <w:rPr>
                <w:rFonts w:ascii="Calibri" w:hAnsi="Calibri"/>
                <w:color w:val="004089" w:themeColor="background2" w:themeShade="BF"/>
                <w:sz w:val="20"/>
                <w:szCs w:val="20"/>
              </w:rPr>
              <w:t xml:space="preserve">standards and </w:t>
            </w:r>
            <w:r w:rsidR="00F15DFE" w:rsidRPr="00EA4FE6">
              <w:rPr>
                <w:rFonts w:ascii="Calibri" w:hAnsi="Calibri"/>
                <w:color w:val="004089" w:themeColor="background2" w:themeShade="BF"/>
                <w:sz w:val="20"/>
                <w:szCs w:val="20"/>
              </w:rPr>
              <w:t>professional practices</w:t>
            </w:r>
            <w:r w:rsidR="007052F7" w:rsidRPr="00EA4FE6">
              <w:rPr>
                <w:rFonts w:ascii="Calibri" w:hAnsi="Calibri"/>
                <w:color w:val="004089" w:themeColor="background2" w:themeShade="BF"/>
                <w:sz w:val="20"/>
                <w:szCs w:val="20"/>
              </w:rPr>
              <w:t>.</w:t>
            </w:r>
          </w:p>
          <w:p w14:paraId="2544FA09" w14:textId="77777777" w:rsidR="009D348E" w:rsidRPr="00EA4FE6" w:rsidRDefault="009D348E" w:rsidP="00CB49A9">
            <w:pPr>
              <w:jc w:val="both"/>
              <w:rPr>
                <w:rFonts w:ascii="Calibri" w:hAnsi="Calibri"/>
                <w:color w:val="004089" w:themeColor="background2" w:themeShade="BF"/>
                <w:sz w:val="20"/>
                <w:szCs w:val="20"/>
              </w:rPr>
            </w:pPr>
            <w:r w:rsidRPr="00EA4FE6">
              <w:rPr>
                <w:rFonts w:ascii="Calibri" w:hAnsi="Calibri"/>
                <w:color w:val="004089" w:themeColor="background2" w:themeShade="BF"/>
                <w:sz w:val="20"/>
                <w:szCs w:val="20"/>
              </w:rPr>
              <w:t xml:space="preserve">. </w:t>
            </w:r>
          </w:p>
          <w:p w14:paraId="6238E2CA" w14:textId="71CAE8A7" w:rsidR="009D348E" w:rsidRPr="00EA4FE6" w:rsidRDefault="009D348E" w:rsidP="00CB49A9">
            <w:pPr>
              <w:pStyle w:val="Intructional2"/>
              <w:ind w:left="0"/>
              <w:jc w:val="both"/>
              <w:rPr>
                <w:rFonts w:ascii="Calibri" w:hAnsi="Calibri"/>
                <w:color w:val="004089" w:themeColor="background2" w:themeShade="BF"/>
                <w:sz w:val="20"/>
                <w:szCs w:val="20"/>
              </w:rPr>
            </w:pPr>
          </w:p>
        </w:tc>
        <w:tc>
          <w:tcPr>
            <w:tcW w:w="330" w:type="dxa"/>
            <w:vMerge w:val="restart"/>
          </w:tcPr>
          <w:p w14:paraId="3B615013" w14:textId="77777777" w:rsidR="009D348E" w:rsidRPr="00EA4FE6" w:rsidRDefault="009D348E" w:rsidP="00CB49A9">
            <w:pPr>
              <w:pStyle w:val="Intructional"/>
              <w:jc w:val="both"/>
              <w:rPr>
                <w:rFonts w:ascii="Calibri" w:hAnsi="Calibri"/>
                <w:color w:val="004089" w:themeColor="background2" w:themeShade="BF"/>
                <w:sz w:val="20"/>
                <w:szCs w:val="20"/>
              </w:rPr>
            </w:pPr>
          </w:p>
          <w:p w14:paraId="1F49C9F0" w14:textId="77777777" w:rsidR="00B15013" w:rsidRPr="00EA4FE6" w:rsidRDefault="00B15013" w:rsidP="00CB49A9">
            <w:pPr>
              <w:jc w:val="both"/>
              <w:rPr>
                <w:rFonts w:ascii="Calibri" w:hAnsi="Calibri"/>
                <w:color w:val="004089" w:themeColor="background2" w:themeShade="BF"/>
                <w:sz w:val="20"/>
                <w:szCs w:val="20"/>
              </w:rPr>
            </w:pPr>
          </w:p>
        </w:tc>
        <w:tc>
          <w:tcPr>
            <w:tcW w:w="3771" w:type="dxa"/>
            <w:gridSpan w:val="5"/>
            <w:vMerge w:val="restart"/>
          </w:tcPr>
          <w:p w14:paraId="6CD4B847" w14:textId="3BA5DF04" w:rsidR="009D348E" w:rsidRPr="00EA4FE6" w:rsidRDefault="009D348E" w:rsidP="00CB49A9">
            <w:pPr>
              <w:pStyle w:val="Intructional"/>
              <w:jc w:val="both"/>
              <w:rPr>
                <w:rFonts w:ascii="Calibri" w:hAnsi="Calibri"/>
                <w:b/>
                <w:color w:val="004089" w:themeColor="background2" w:themeShade="BF"/>
                <w:sz w:val="20"/>
                <w:szCs w:val="20"/>
              </w:rPr>
            </w:pPr>
            <w:r w:rsidRPr="00EA4FE6">
              <w:rPr>
                <w:rFonts w:ascii="Calibri" w:hAnsi="Calibri"/>
                <w:b/>
                <w:color w:val="004089" w:themeColor="background2" w:themeShade="BF"/>
                <w:sz w:val="20"/>
                <w:szCs w:val="20"/>
              </w:rPr>
              <w:t>Students:</w:t>
            </w:r>
            <w:r w:rsidR="0085363D">
              <w:rPr>
                <w:rFonts w:ascii="Calibri" w:hAnsi="Calibri"/>
                <w:b/>
                <w:color w:val="004089" w:themeColor="background2" w:themeShade="BF"/>
                <w:sz w:val="20"/>
                <w:szCs w:val="20"/>
              </w:rPr>
              <w:t xml:space="preserve"> Engage students </w:t>
            </w:r>
            <w:r w:rsidR="00EA4FE6" w:rsidRPr="00EA4FE6">
              <w:rPr>
                <w:rFonts w:ascii="Calibri" w:hAnsi="Calibri"/>
                <w:b/>
                <w:color w:val="004089" w:themeColor="background2" w:themeShade="BF"/>
                <w:sz w:val="20"/>
                <w:szCs w:val="20"/>
              </w:rPr>
              <w:t>in the development of leadership capabilities which integrate skills</w:t>
            </w:r>
            <w:r w:rsidR="00104F74">
              <w:rPr>
                <w:rFonts w:ascii="Calibri" w:hAnsi="Calibri"/>
                <w:b/>
                <w:color w:val="004089" w:themeColor="background2" w:themeShade="BF"/>
                <w:sz w:val="20"/>
                <w:szCs w:val="20"/>
              </w:rPr>
              <w:t xml:space="preserve"> and learning experiences of</w:t>
            </w:r>
            <w:r w:rsidR="00EA4FE6" w:rsidRPr="00EA4FE6">
              <w:rPr>
                <w:rFonts w:ascii="Calibri" w:hAnsi="Calibri"/>
                <w:b/>
                <w:color w:val="004089" w:themeColor="background2" w:themeShade="BF"/>
                <w:sz w:val="20"/>
                <w:szCs w:val="20"/>
              </w:rPr>
              <w:t xml:space="preserve"> intellectual quality</w:t>
            </w:r>
            <w:r w:rsidR="005E652B">
              <w:rPr>
                <w:rFonts w:ascii="Calibri" w:hAnsi="Calibri"/>
                <w:b/>
                <w:color w:val="004089" w:themeColor="background2" w:themeShade="BF"/>
                <w:sz w:val="20"/>
                <w:szCs w:val="20"/>
              </w:rPr>
              <w:t>.</w:t>
            </w:r>
          </w:p>
          <w:p w14:paraId="39FA8CDA" w14:textId="7677756C" w:rsidR="009D348E" w:rsidRDefault="009D348E" w:rsidP="00CB49A9">
            <w:pPr>
              <w:pStyle w:val="Intructional"/>
              <w:ind w:left="142"/>
              <w:jc w:val="both"/>
              <w:rPr>
                <w:rFonts w:ascii="Calibri" w:hAnsi="Calibri"/>
                <w:b/>
                <w:color w:val="004089" w:themeColor="background2" w:themeShade="BF"/>
                <w:sz w:val="20"/>
                <w:szCs w:val="20"/>
              </w:rPr>
            </w:pPr>
            <w:r w:rsidRPr="00EA4FE6">
              <w:rPr>
                <w:rFonts w:ascii="Calibri" w:hAnsi="Calibri"/>
                <w:b/>
                <w:color w:val="004089" w:themeColor="background2" w:themeShade="BF"/>
                <w:sz w:val="20"/>
                <w:szCs w:val="20"/>
              </w:rPr>
              <w:t>Staff:</w:t>
            </w:r>
            <w:r w:rsidR="00EA4FE6" w:rsidRPr="00EA4FE6">
              <w:rPr>
                <w:rFonts w:ascii="Calibri" w:hAnsi="Calibri"/>
                <w:b/>
                <w:color w:val="004089" w:themeColor="background2" w:themeShade="BF"/>
                <w:sz w:val="20"/>
                <w:szCs w:val="20"/>
              </w:rPr>
              <w:t xml:space="preserve"> Design for the development of leadership capabilities for </w:t>
            </w:r>
            <w:r w:rsidR="00EA4FE6">
              <w:rPr>
                <w:rFonts w:ascii="Calibri" w:hAnsi="Calibri"/>
                <w:b/>
                <w:color w:val="004089" w:themeColor="background2" w:themeShade="BF"/>
                <w:sz w:val="20"/>
                <w:szCs w:val="20"/>
              </w:rPr>
              <w:t xml:space="preserve">all staff through professional </w:t>
            </w:r>
            <w:r w:rsidR="00EA4FE6" w:rsidRPr="00EA4FE6">
              <w:rPr>
                <w:rFonts w:ascii="Calibri" w:hAnsi="Calibri"/>
                <w:b/>
                <w:color w:val="004089" w:themeColor="background2" w:themeShade="BF"/>
                <w:sz w:val="20"/>
                <w:szCs w:val="20"/>
              </w:rPr>
              <w:t xml:space="preserve">learning support and taking a leadership role </w:t>
            </w:r>
            <w:r w:rsidR="00584D47">
              <w:rPr>
                <w:rFonts w:ascii="Calibri" w:hAnsi="Calibri"/>
                <w:b/>
                <w:color w:val="004089" w:themeColor="background2" w:themeShade="BF"/>
                <w:sz w:val="20"/>
                <w:szCs w:val="20"/>
              </w:rPr>
              <w:t xml:space="preserve">as a member of </w:t>
            </w:r>
            <w:r w:rsidR="004C7E5E">
              <w:rPr>
                <w:rFonts w:ascii="Calibri" w:hAnsi="Calibri"/>
                <w:b/>
                <w:color w:val="004089" w:themeColor="background2" w:themeShade="BF"/>
                <w:sz w:val="20"/>
                <w:szCs w:val="20"/>
              </w:rPr>
              <w:t>the professional</w:t>
            </w:r>
            <w:r w:rsidR="00584D47">
              <w:rPr>
                <w:rFonts w:ascii="Calibri" w:hAnsi="Calibri"/>
                <w:b/>
                <w:color w:val="004089" w:themeColor="background2" w:themeShade="BF"/>
                <w:sz w:val="20"/>
                <w:szCs w:val="20"/>
              </w:rPr>
              <w:t xml:space="preserve"> learning team and/</w:t>
            </w:r>
            <w:r w:rsidR="00EA4FE6" w:rsidRPr="00EA4FE6">
              <w:rPr>
                <w:rFonts w:ascii="Calibri" w:hAnsi="Calibri"/>
                <w:b/>
                <w:color w:val="004089" w:themeColor="background2" w:themeShade="BF"/>
                <w:sz w:val="20"/>
                <w:szCs w:val="20"/>
              </w:rPr>
              <w:t xml:space="preserve">or </w:t>
            </w:r>
            <w:r w:rsidR="00584D47">
              <w:rPr>
                <w:rFonts w:ascii="Calibri" w:hAnsi="Calibri"/>
                <w:b/>
                <w:color w:val="004089" w:themeColor="background2" w:themeShade="BF"/>
                <w:sz w:val="20"/>
                <w:szCs w:val="20"/>
              </w:rPr>
              <w:t xml:space="preserve">a </w:t>
            </w:r>
            <w:r w:rsidR="00EA4FE6" w:rsidRPr="00EA4FE6">
              <w:rPr>
                <w:rFonts w:ascii="Calibri" w:hAnsi="Calibri"/>
                <w:b/>
                <w:color w:val="004089" w:themeColor="background2" w:themeShade="BF"/>
                <w:sz w:val="20"/>
                <w:szCs w:val="20"/>
              </w:rPr>
              <w:t>curriculum area.</w:t>
            </w:r>
          </w:p>
          <w:p w14:paraId="5BFA611C" w14:textId="5CD17DEA" w:rsidR="009C3EDF" w:rsidRDefault="009C3EDF" w:rsidP="00CB49A9">
            <w:pPr>
              <w:jc w:val="both"/>
              <w:rPr>
                <w:rFonts w:ascii="Calibri" w:hAnsi="Calibri"/>
                <w:b/>
                <w:color w:val="004089" w:themeColor="background2" w:themeShade="BF"/>
                <w:sz w:val="20"/>
                <w:szCs w:val="20"/>
              </w:rPr>
            </w:pPr>
            <w:r w:rsidRPr="009C3EDF">
              <w:rPr>
                <w:rFonts w:ascii="Calibri" w:hAnsi="Calibri"/>
                <w:b/>
                <w:color w:val="004089" w:themeColor="background2" w:themeShade="BF"/>
                <w:sz w:val="20"/>
                <w:szCs w:val="20"/>
              </w:rPr>
              <w:t xml:space="preserve">Staff: Develop capabilities </w:t>
            </w:r>
            <w:r w:rsidR="004C7E5E" w:rsidRPr="009C3EDF">
              <w:rPr>
                <w:rFonts w:ascii="Calibri" w:hAnsi="Calibri"/>
                <w:b/>
                <w:color w:val="004089" w:themeColor="background2" w:themeShade="BF"/>
                <w:sz w:val="20"/>
                <w:szCs w:val="20"/>
              </w:rPr>
              <w:t>for teaching</w:t>
            </w:r>
            <w:r w:rsidRPr="009C3EDF">
              <w:rPr>
                <w:rFonts w:ascii="Calibri" w:hAnsi="Calibri"/>
                <w:b/>
                <w:color w:val="004089" w:themeColor="background2" w:themeShade="BF"/>
                <w:sz w:val="20"/>
                <w:szCs w:val="20"/>
              </w:rPr>
              <w:t xml:space="preserve"> staff across the school in the area of intellectual quality. This includes planning for skill development for staff to </w:t>
            </w:r>
            <w:r w:rsidR="004C7E5E" w:rsidRPr="009C3EDF">
              <w:rPr>
                <w:rFonts w:ascii="Calibri" w:hAnsi="Calibri"/>
                <w:b/>
                <w:color w:val="004089" w:themeColor="background2" w:themeShade="BF"/>
                <w:sz w:val="20"/>
                <w:szCs w:val="20"/>
              </w:rPr>
              <w:t>design,</w:t>
            </w:r>
            <w:r w:rsidRPr="009C3EDF">
              <w:rPr>
                <w:rFonts w:ascii="Calibri" w:hAnsi="Calibri"/>
                <w:b/>
                <w:color w:val="004089" w:themeColor="background2" w:themeShade="BF"/>
                <w:sz w:val="20"/>
                <w:szCs w:val="20"/>
              </w:rPr>
              <w:t xml:space="preserve"> implement and assess quality teaching and learning programs.</w:t>
            </w:r>
          </w:p>
          <w:p w14:paraId="2F6C47D0" w14:textId="77777777" w:rsidR="005E652B" w:rsidRPr="009C3EDF" w:rsidRDefault="005E652B" w:rsidP="00CB49A9">
            <w:pPr>
              <w:jc w:val="both"/>
              <w:rPr>
                <w:rFonts w:ascii="Calibri" w:hAnsi="Calibri"/>
                <w:b/>
                <w:sz w:val="20"/>
                <w:szCs w:val="20"/>
              </w:rPr>
            </w:pPr>
            <w:r>
              <w:rPr>
                <w:rFonts w:ascii="Calibri" w:hAnsi="Calibri"/>
                <w:b/>
                <w:color w:val="004089" w:themeColor="background2" w:themeShade="BF"/>
                <w:sz w:val="20"/>
                <w:szCs w:val="20"/>
              </w:rPr>
              <w:t>Staff: Provide a program of personalised professional development for all teaching staff through a range of strategies that focus on feedback, self-evaluation, reflection and sharing of professional practice.</w:t>
            </w:r>
          </w:p>
          <w:p w14:paraId="680BCBD4" w14:textId="78D10C89" w:rsidR="009D348E" w:rsidRPr="00EA4FE6" w:rsidRDefault="009D348E" w:rsidP="00CB49A9">
            <w:pPr>
              <w:pStyle w:val="Intructional2"/>
              <w:jc w:val="both"/>
              <w:rPr>
                <w:rFonts w:ascii="Calibri" w:hAnsi="Calibri"/>
                <w:b/>
                <w:color w:val="004089" w:themeColor="background2" w:themeShade="BF"/>
                <w:sz w:val="20"/>
                <w:szCs w:val="20"/>
              </w:rPr>
            </w:pPr>
            <w:r w:rsidRPr="00EA4FE6">
              <w:rPr>
                <w:rFonts w:ascii="Calibri" w:hAnsi="Calibri"/>
                <w:b/>
                <w:color w:val="004089" w:themeColor="background2" w:themeShade="BF"/>
                <w:sz w:val="20"/>
                <w:szCs w:val="20"/>
              </w:rPr>
              <w:t>[</w:t>
            </w:r>
          </w:p>
          <w:p w14:paraId="788DA0A8" w14:textId="6DC8899A" w:rsidR="009D348E" w:rsidRPr="00CF47B0" w:rsidRDefault="009D348E" w:rsidP="00CF47B0">
            <w:pPr>
              <w:pStyle w:val="Intructional"/>
              <w:jc w:val="both"/>
              <w:rPr>
                <w:rFonts w:ascii="Calibri" w:hAnsi="Calibri"/>
                <w:b/>
                <w:color w:val="004089" w:themeColor="background2" w:themeShade="BF"/>
                <w:sz w:val="20"/>
                <w:szCs w:val="20"/>
              </w:rPr>
            </w:pPr>
            <w:r w:rsidRPr="00EA4FE6">
              <w:rPr>
                <w:rFonts w:ascii="Calibri" w:hAnsi="Calibri"/>
                <w:b/>
                <w:color w:val="004089" w:themeColor="background2" w:themeShade="BF"/>
                <w:sz w:val="20"/>
                <w:szCs w:val="20"/>
              </w:rPr>
              <w:t>Parents:</w:t>
            </w:r>
            <w:r w:rsidR="00584D47">
              <w:rPr>
                <w:rFonts w:ascii="Calibri" w:hAnsi="Calibri"/>
                <w:b/>
                <w:color w:val="004089" w:themeColor="background2" w:themeShade="BF"/>
                <w:sz w:val="20"/>
                <w:szCs w:val="20"/>
              </w:rPr>
              <w:t xml:space="preserve"> </w:t>
            </w:r>
            <w:r w:rsidR="004C7E5E">
              <w:rPr>
                <w:rFonts w:ascii="Calibri" w:hAnsi="Calibri"/>
                <w:b/>
                <w:color w:val="004089" w:themeColor="background2" w:themeShade="BF"/>
                <w:sz w:val="20"/>
                <w:szCs w:val="20"/>
              </w:rPr>
              <w:t>Design multi</w:t>
            </w:r>
            <w:r w:rsidR="00E161F8">
              <w:rPr>
                <w:rFonts w:ascii="Calibri" w:hAnsi="Calibri"/>
                <w:b/>
                <w:color w:val="004089" w:themeColor="background2" w:themeShade="BF"/>
                <w:sz w:val="20"/>
                <w:szCs w:val="20"/>
              </w:rPr>
              <w:t xml:space="preserve">- faceted </w:t>
            </w:r>
            <w:r w:rsidR="00584D47">
              <w:rPr>
                <w:rFonts w:ascii="Calibri" w:hAnsi="Calibri"/>
                <w:b/>
                <w:color w:val="004089" w:themeColor="background2" w:themeShade="BF"/>
                <w:sz w:val="20"/>
                <w:szCs w:val="20"/>
              </w:rPr>
              <w:t>communication strategies to build awareness and understanding amongst the parents</w:t>
            </w:r>
            <w:r w:rsidR="00104F74">
              <w:rPr>
                <w:rFonts w:ascii="Calibri" w:hAnsi="Calibri"/>
                <w:b/>
                <w:color w:val="004089" w:themeColor="background2" w:themeShade="BF"/>
                <w:sz w:val="20"/>
                <w:szCs w:val="20"/>
              </w:rPr>
              <w:t xml:space="preserve"> and carers</w:t>
            </w:r>
            <w:r w:rsidR="00584D47">
              <w:rPr>
                <w:rFonts w:ascii="Calibri" w:hAnsi="Calibri"/>
                <w:b/>
                <w:color w:val="004089" w:themeColor="background2" w:themeShade="BF"/>
                <w:sz w:val="20"/>
                <w:szCs w:val="20"/>
              </w:rPr>
              <w:t xml:space="preserve"> of Buxton</w:t>
            </w:r>
            <w:r w:rsidR="00104F74">
              <w:rPr>
                <w:rFonts w:ascii="Calibri" w:hAnsi="Calibri"/>
                <w:b/>
                <w:color w:val="004089" w:themeColor="background2" w:themeShade="BF"/>
                <w:sz w:val="20"/>
                <w:szCs w:val="20"/>
              </w:rPr>
              <w:t xml:space="preserve"> students</w:t>
            </w:r>
            <w:r w:rsidR="00584D47">
              <w:rPr>
                <w:rFonts w:ascii="Calibri" w:hAnsi="Calibri"/>
                <w:b/>
                <w:color w:val="004089" w:themeColor="background2" w:themeShade="BF"/>
                <w:sz w:val="20"/>
                <w:szCs w:val="20"/>
              </w:rPr>
              <w:t xml:space="preserve"> of our focus on high expectations and </w:t>
            </w:r>
            <w:r w:rsidR="001C749A">
              <w:rPr>
                <w:rFonts w:ascii="Calibri" w:hAnsi="Calibri"/>
                <w:b/>
                <w:color w:val="004089" w:themeColor="background2" w:themeShade="BF"/>
                <w:sz w:val="20"/>
                <w:szCs w:val="20"/>
              </w:rPr>
              <w:t>intellectual quality</w:t>
            </w:r>
            <w:r w:rsidR="00584D47">
              <w:rPr>
                <w:rFonts w:ascii="Calibri" w:hAnsi="Calibri"/>
                <w:b/>
                <w:color w:val="004089" w:themeColor="background2" w:themeShade="BF"/>
                <w:sz w:val="20"/>
                <w:szCs w:val="20"/>
              </w:rPr>
              <w:t>. This will include tips for parents on how to support their children’s learning in relation to this focus</w:t>
            </w:r>
          </w:p>
        </w:tc>
        <w:tc>
          <w:tcPr>
            <w:tcW w:w="236" w:type="dxa"/>
            <w:gridSpan w:val="2"/>
            <w:vMerge w:val="restart"/>
          </w:tcPr>
          <w:p w14:paraId="6C59400B" w14:textId="77777777" w:rsidR="009D348E" w:rsidRPr="00EA4FE6" w:rsidRDefault="009D348E" w:rsidP="00CB49A9">
            <w:pPr>
              <w:pStyle w:val="Intructional"/>
              <w:jc w:val="both"/>
              <w:rPr>
                <w:rFonts w:ascii="Calibri" w:hAnsi="Calibri"/>
                <w:color w:val="004089" w:themeColor="background2" w:themeShade="BF"/>
                <w:sz w:val="20"/>
                <w:szCs w:val="20"/>
              </w:rPr>
            </w:pPr>
          </w:p>
        </w:tc>
        <w:tc>
          <w:tcPr>
            <w:tcW w:w="3681" w:type="dxa"/>
            <w:gridSpan w:val="7"/>
            <w:vMerge w:val="restart"/>
          </w:tcPr>
          <w:p w14:paraId="36FADF4E" w14:textId="6B6C5C19" w:rsidR="00134B9A" w:rsidRPr="00EA4FE6" w:rsidRDefault="00BD7D9C" w:rsidP="00CB49A9">
            <w:pPr>
              <w:pStyle w:val="ListParagraph"/>
              <w:numPr>
                <w:ilvl w:val="0"/>
                <w:numId w:val="6"/>
              </w:numPr>
              <w:jc w:val="both"/>
              <w:rPr>
                <w:rFonts w:ascii="Calibri" w:hAnsi="Calibri"/>
                <w:b/>
                <w:color w:val="004089" w:themeColor="background2" w:themeShade="BF"/>
                <w:sz w:val="20"/>
                <w:szCs w:val="20"/>
              </w:rPr>
            </w:pPr>
            <w:r w:rsidRPr="00EA4FE6">
              <w:rPr>
                <w:rFonts w:ascii="Calibri" w:hAnsi="Calibri"/>
                <w:b/>
                <w:color w:val="004089" w:themeColor="background2" w:themeShade="BF"/>
                <w:sz w:val="20"/>
                <w:szCs w:val="20"/>
              </w:rPr>
              <w:t>Int</w:t>
            </w:r>
            <w:r w:rsidR="00134B9A" w:rsidRPr="00EA4FE6">
              <w:rPr>
                <w:rFonts w:ascii="Calibri" w:hAnsi="Calibri"/>
                <w:b/>
                <w:color w:val="004089" w:themeColor="background2" w:themeShade="BF"/>
                <w:sz w:val="20"/>
                <w:szCs w:val="20"/>
              </w:rPr>
              <w:t xml:space="preserve">ellectual quality to be targeted for </w:t>
            </w:r>
            <w:r w:rsidRPr="00EA4FE6">
              <w:rPr>
                <w:rFonts w:ascii="Calibri" w:hAnsi="Calibri"/>
                <w:b/>
                <w:color w:val="004089" w:themeColor="background2" w:themeShade="BF"/>
                <w:sz w:val="20"/>
                <w:szCs w:val="20"/>
              </w:rPr>
              <w:t xml:space="preserve">professional learning activities </w:t>
            </w:r>
            <w:r w:rsidR="00134B9A" w:rsidRPr="00EA4FE6">
              <w:rPr>
                <w:rFonts w:ascii="Calibri" w:hAnsi="Calibri"/>
                <w:b/>
                <w:color w:val="004089" w:themeColor="background2" w:themeShade="BF"/>
                <w:sz w:val="20"/>
                <w:szCs w:val="20"/>
              </w:rPr>
              <w:t>focussing on improved teaching practice applied to deep knowledge and understanding, problematic knowledge, higher-order thinking, m</w:t>
            </w:r>
            <w:r w:rsidR="00104F74">
              <w:rPr>
                <w:rFonts w:ascii="Calibri" w:hAnsi="Calibri"/>
                <w:b/>
                <w:color w:val="004089" w:themeColor="background2" w:themeShade="BF"/>
                <w:sz w:val="20"/>
                <w:szCs w:val="20"/>
              </w:rPr>
              <w:t>eta-language and communication</w:t>
            </w:r>
          </w:p>
          <w:p w14:paraId="5155902C" w14:textId="77777777" w:rsidR="00134B9A" w:rsidRPr="00EA4FE6" w:rsidRDefault="00134B9A" w:rsidP="00CB49A9">
            <w:pPr>
              <w:pStyle w:val="ListParagraph"/>
              <w:jc w:val="both"/>
              <w:rPr>
                <w:rFonts w:ascii="Calibri" w:hAnsi="Calibri"/>
                <w:b/>
                <w:color w:val="004089" w:themeColor="background2" w:themeShade="BF"/>
                <w:sz w:val="20"/>
                <w:szCs w:val="20"/>
              </w:rPr>
            </w:pPr>
          </w:p>
          <w:p w14:paraId="5A88C3D8" w14:textId="3F8E7254" w:rsidR="00134B9A" w:rsidRPr="00EA4FE6" w:rsidRDefault="00134B9A" w:rsidP="00CB49A9">
            <w:pPr>
              <w:pStyle w:val="ListParagraph"/>
              <w:numPr>
                <w:ilvl w:val="0"/>
                <w:numId w:val="6"/>
              </w:numPr>
              <w:jc w:val="both"/>
              <w:rPr>
                <w:rFonts w:ascii="Calibri" w:hAnsi="Calibri"/>
                <w:b/>
                <w:color w:val="004089" w:themeColor="background2" w:themeShade="BF"/>
                <w:sz w:val="20"/>
                <w:szCs w:val="20"/>
              </w:rPr>
            </w:pPr>
            <w:r w:rsidRPr="00EA4FE6">
              <w:rPr>
                <w:rFonts w:ascii="Calibri" w:hAnsi="Calibri"/>
                <w:b/>
                <w:color w:val="004089" w:themeColor="background2" w:themeShade="BF"/>
                <w:sz w:val="20"/>
                <w:szCs w:val="20"/>
              </w:rPr>
              <w:t>Developing a deeper, shared understanding of quality teaching, including a framework for</w:t>
            </w:r>
            <w:r w:rsidR="00104F74">
              <w:rPr>
                <w:rFonts w:ascii="Calibri" w:hAnsi="Calibri"/>
                <w:b/>
                <w:color w:val="004089" w:themeColor="background2" w:themeShade="BF"/>
                <w:sz w:val="20"/>
                <w:szCs w:val="20"/>
              </w:rPr>
              <w:t>:</w:t>
            </w:r>
            <w:r w:rsidRPr="00EA4FE6">
              <w:rPr>
                <w:rFonts w:ascii="Calibri" w:hAnsi="Calibri"/>
                <w:b/>
                <w:color w:val="004089" w:themeColor="background2" w:themeShade="BF"/>
                <w:sz w:val="20"/>
                <w:szCs w:val="20"/>
              </w:rPr>
              <w:t xml:space="preserve"> teacher self-evaluations, lesson observation, feedback  and</w:t>
            </w:r>
            <w:r w:rsidR="00104F74">
              <w:rPr>
                <w:rFonts w:ascii="Calibri" w:hAnsi="Calibri"/>
                <w:b/>
                <w:color w:val="004089" w:themeColor="background2" w:themeShade="BF"/>
                <w:sz w:val="20"/>
                <w:szCs w:val="20"/>
              </w:rPr>
              <w:t xml:space="preserve"> the Teacher Personal D</w:t>
            </w:r>
            <w:r w:rsidRPr="00EA4FE6">
              <w:rPr>
                <w:rFonts w:ascii="Calibri" w:hAnsi="Calibri"/>
                <w:b/>
                <w:color w:val="004089" w:themeColor="background2" w:themeShade="BF"/>
                <w:sz w:val="20"/>
                <w:szCs w:val="20"/>
              </w:rPr>
              <w:t xml:space="preserve">evelopment </w:t>
            </w:r>
            <w:r w:rsidR="00AC2C43">
              <w:rPr>
                <w:rFonts w:ascii="Calibri" w:hAnsi="Calibri"/>
                <w:b/>
                <w:color w:val="004089" w:themeColor="background2" w:themeShade="BF"/>
                <w:sz w:val="20"/>
                <w:szCs w:val="20"/>
              </w:rPr>
              <w:t xml:space="preserve">Plan </w:t>
            </w:r>
            <w:r w:rsidRPr="00EA4FE6">
              <w:rPr>
                <w:rFonts w:ascii="Calibri" w:hAnsi="Calibri"/>
                <w:b/>
                <w:color w:val="004089" w:themeColor="background2" w:themeShade="BF"/>
                <w:sz w:val="20"/>
                <w:szCs w:val="20"/>
              </w:rPr>
              <w:t>process</w:t>
            </w:r>
          </w:p>
          <w:p w14:paraId="4BCE29D5" w14:textId="77777777" w:rsidR="00134B9A" w:rsidRPr="00EA4FE6" w:rsidRDefault="00134B9A" w:rsidP="00CB49A9">
            <w:pPr>
              <w:pStyle w:val="ListParagraph"/>
              <w:jc w:val="both"/>
              <w:rPr>
                <w:rFonts w:ascii="Calibri" w:hAnsi="Calibri"/>
                <w:color w:val="004089" w:themeColor="background2" w:themeShade="BF"/>
                <w:sz w:val="20"/>
                <w:szCs w:val="20"/>
              </w:rPr>
            </w:pPr>
          </w:p>
          <w:p w14:paraId="3F27AD97" w14:textId="77777777" w:rsidR="00134B9A" w:rsidRPr="00EA4FE6" w:rsidRDefault="00134B9A" w:rsidP="00CB49A9">
            <w:pPr>
              <w:ind w:left="0"/>
              <w:jc w:val="both"/>
              <w:rPr>
                <w:rFonts w:ascii="Calibri" w:hAnsi="Calibri"/>
                <w:b/>
                <w:color w:val="004089" w:themeColor="background2" w:themeShade="BF"/>
                <w:sz w:val="20"/>
                <w:szCs w:val="20"/>
              </w:rPr>
            </w:pPr>
            <w:r w:rsidRPr="00EA4FE6">
              <w:rPr>
                <w:rFonts w:ascii="Calibri" w:hAnsi="Calibri"/>
                <w:b/>
                <w:color w:val="004089" w:themeColor="background2" w:themeShade="BF"/>
                <w:sz w:val="20"/>
                <w:szCs w:val="20"/>
              </w:rPr>
              <w:t>Evaluation Plan:</w:t>
            </w:r>
          </w:p>
          <w:p w14:paraId="703B5231" w14:textId="77777777" w:rsidR="000F7EA3" w:rsidRPr="00EA4FE6" w:rsidRDefault="000F7EA3" w:rsidP="00CB49A9">
            <w:pPr>
              <w:pStyle w:val="ListParagraph"/>
              <w:numPr>
                <w:ilvl w:val="0"/>
                <w:numId w:val="9"/>
              </w:numPr>
              <w:jc w:val="both"/>
              <w:rPr>
                <w:rFonts w:ascii="Calibri" w:hAnsi="Calibri"/>
                <w:b/>
                <w:color w:val="004089" w:themeColor="background2" w:themeShade="BF"/>
                <w:sz w:val="20"/>
                <w:szCs w:val="20"/>
              </w:rPr>
            </w:pPr>
            <w:r w:rsidRPr="00EA4FE6">
              <w:rPr>
                <w:rFonts w:ascii="Calibri" w:hAnsi="Calibri"/>
                <w:b/>
                <w:color w:val="004089" w:themeColor="background2" w:themeShade="BF"/>
                <w:sz w:val="20"/>
                <w:szCs w:val="20"/>
              </w:rPr>
              <w:t>Internal- Regular reporting against milestones by Professional Learning Teams</w:t>
            </w:r>
          </w:p>
          <w:p w14:paraId="2ECD27EC" w14:textId="77777777" w:rsidR="000F7EA3" w:rsidRPr="00EA4FE6" w:rsidRDefault="000F7EA3" w:rsidP="00CB49A9">
            <w:pPr>
              <w:pStyle w:val="ListParagraph"/>
              <w:numPr>
                <w:ilvl w:val="0"/>
                <w:numId w:val="9"/>
              </w:numPr>
              <w:jc w:val="both"/>
              <w:rPr>
                <w:rFonts w:ascii="Calibri" w:hAnsi="Calibri"/>
                <w:b/>
                <w:color w:val="004089" w:themeColor="background2" w:themeShade="BF"/>
                <w:sz w:val="20"/>
                <w:szCs w:val="20"/>
              </w:rPr>
            </w:pPr>
            <w:r w:rsidRPr="00EA4FE6">
              <w:rPr>
                <w:rFonts w:ascii="Calibri" w:hAnsi="Calibri"/>
                <w:b/>
                <w:color w:val="004089" w:themeColor="background2" w:themeShade="BF"/>
                <w:sz w:val="20"/>
                <w:szCs w:val="20"/>
              </w:rPr>
              <w:t>Internal- Tracking of student progress  using the Literacy &amp; Numeracy continuums</w:t>
            </w:r>
          </w:p>
          <w:p w14:paraId="0F8167F9" w14:textId="77777777" w:rsidR="000F7EA3" w:rsidRPr="00EA4FE6" w:rsidRDefault="000F7EA3" w:rsidP="00CB49A9">
            <w:pPr>
              <w:pStyle w:val="ListParagraph"/>
              <w:numPr>
                <w:ilvl w:val="0"/>
                <w:numId w:val="9"/>
              </w:numPr>
              <w:jc w:val="both"/>
              <w:rPr>
                <w:rFonts w:ascii="Calibri" w:hAnsi="Calibri"/>
                <w:b/>
                <w:color w:val="004089" w:themeColor="background2" w:themeShade="BF"/>
                <w:sz w:val="20"/>
                <w:szCs w:val="20"/>
              </w:rPr>
            </w:pPr>
            <w:r w:rsidRPr="00EA4FE6">
              <w:rPr>
                <w:rFonts w:ascii="Calibri" w:hAnsi="Calibri"/>
                <w:b/>
                <w:color w:val="004089" w:themeColor="background2" w:themeShade="BF"/>
                <w:sz w:val="20"/>
                <w:szCs w:val="20"/>
              </w:rPr>
              <w:t>Internal - PLAN data</w:t>
            </w:r>
          </w:p>
          <w:p w14:paraId="2B4EF9FD" w14:textId="36010D9F" w:rsidR="009D348E" w:rsidRPr="00CF47B0" w:rsidRDefault="000F7EA3" w:rsidP="00CF47B0">
            <w:pPr>
              <w:pStyle w:val="ListParagraph"/>
              <w:numPr>
                <w:ilvl w:val="0"/>
                <w:numId w:val="8"/>
              </w:numPr>
              <w:jc w:val="both"/>
              <w:rPr>
                <w:rFonts w:ascii="Calibri" w:hAnsi="Calibri"/>
                <w:b/>
                <w:color w:val="004089" w:themeColor="background2" w:themeShade="BF"/>
                <w:sz w:val="20"/>
                <w:szCs w:val="20"/>
              </w:rPr>
            </w:pPr>
            <w:r w:rsidRPr="00EA4FE6">
              <w:rPr>
                <w:rFonts w:ascii="Calibri" w:hAnsi="Calibri"/>
                <w:b/>
                <w:color w:val="004089" w:themeColor="background2" w:themeShade="BF"/>
                <w:sz w:val="20"/>
                <w:szCs w:val="20"/>
              </w:rPr>
              <w:t>External- NAPLAN results</w:t>
            </w:r>
          </w:p>
        </w:tc>
        <w:tc>
          <w:tcPr>
            <w:tcW w:w="236" w:type="dxa"/>
            <w:gridSpan w:val="2"/>
            <w:vMerge w:val="restart"/>
          </w:tcPr>
          <w:p w14:paraId="0FD91F34" w14:textId="77777777" w:rsidR="009D348E" w:rsidRPr="00EA4FE6" w:rsidRDefault="009D348E" w:rsidP="00CB49A9">
            <w:pPr>
              <w:pStyle w:val="Intructional"/>
              <w:jc w:val="both"/>
              <w:rPr>
                <w:rFonts w:ascii="Calibri" w:hAnsi="Calibri"/>
                <w:color w:val="004089" w:themeColor="background2" w:themeShade="BF"/>
                <w:sz w:val="20"/>
                <w:szCs w:val="20"/>
              </w:rPr>
            </w:pPr>
          </w:p>
        </w:tc>
        <w:tc>
          <w:tcPr>
            <w:tcW w:w="3801" w:type="dxa"/>
            <w:vMerge w:val="restart"/>
          </w:tcPr>
          <w:p w14:paraId="178EBB86" w14:textId="7B144B19" w:rsidR="00B51746" w:rsidRPr="00EA4FE6" w:rsidRDefault="00B51746" w:rsidP="00CB49A9">
            <w:pPr>
              <w:pStyle w:val="ASRBodyText"/>
              <w:numPr>
                <w:ilvl w:val="0"/>
                <w:numId w:val="7"/>
              </w:numPr>
              <w:rPr>
                <w:rFonts w:ascii="Calibri" w:hAnsi="Calibri"/>
                <w:b/>
                <w:color w:val="004089" w:themeColor="background2" w:themeShade="BF"/>
                <w:sz w:val="20"/>
                <w:szCs w:val="20"/>
              </w:rPr>
            </w:pPr>
            <w:r w:rsidRPr="00EA4FE6">
              <w:rPr>
                <w:rFonts w:ascii="Calibri" w:hAnsi="Calibri"/>
                <w:b/>
                <w:color w:val="004089" w:themeColor="background2" w:themeShade="BF"/>
                <w:sz w:val="20"/>
                <w:szCs w:val="20"/>
              </w:rPr>
              <w:t>Product: to increase the number of children achieving regional and state targets in Literacy and Numeracy</w:t>
            </w:r>
            <w:r w:rsidR="00104F74">
              <w:rPr>
                <w:rFonts w:ascii="Calibri" w:hAnsi="Calibri"/>
                <w:b/>
                <w:color w:val="004089" w:themeColor="background2" w:themeShade="BF"/>
                <w:sz w:val="20"/>
                <w:szCs w:val="20"/>
              </w:rPr>
              <w:t>.</w:t>
            </w:r>
          </w:p>
          <w:p w14:paraId="59BCCEE8" w14:textId="77777777" w:rsidR="009D348E" w:rsidRPr="00EA4FE6" w:rsidRDefault="009D348E" w:rsidP="00CB49A9">
            <w:pPr>
              <w:pStyle w:val="Intructional"/>
              <w:numPr>
                <w:ilvl w:val="0"/>
                <w:numId w:val="7"/>
              </w:numPr>
              <w:jc w:val="both"/>
              <w:rPr>
                <w:rFonts w:ascii="Calibri" w:hAnsi="Calibri"/>
                <w:b/>
                <w:color w:val="004089" w:themeColor="background2" w:themeShade="BF"/>
                <w:sz w:val="20"/>
                <w:szCs w:val="20"/>
              </w:rPr>
            </w:pPr>
            <w:r w:rsidRPr="00EA4FE6">
              <w:rPr>
                <w:rFonts w:ascii="Calibri" w:hAnsi="Calibri"/>
                <w:b/>
                <w:color w:val="004089" w:themeColor="background2" w:themeShade="BF"/>
                <w:sz w:val="20"/>
                <w:szCs w:val="20"/>
              </w:rPr>
              <w:t>Product</w:t>
            </w:r>
            <w:r w:rsidR="000F7EA3" w:rsidRPr="00EA4FE6">
              <w:rPr>
                <w:rFonts w:ascii="Calibri" w:hAnsi="Calibri"/>
                <w:b/>
                <w:color w:val="004089" w:themeColor="background2" w:themeShade="BF"/>
                <w:sz w:val="20"/>
                <w:szCs w:val="20"/>
              </w:rPr>
              <w:t>: K</w:t>
            </w:r>
            <w:r w:rsidR="00B51746" w:rsidRPr="00EA4FE6">
              <w:rPr>
                <w:rFonts w:ascii="Calibri" w:hAnsi="Calibri"/>
                <w:b/>
                <w:color w:val="004089" w:themeColor="background2" w:themeShade="BF"/>
                <w:sz w:val="20"/>
                <w:szCs w:val="20"/>
              </w:rPr>
              <w:t>-6 scope and sequences, common as</w:t>
            </w:r>
            <w:r w:rsidR="00BD7D9C" w:rsidRPr="00EA4FE6">
              <w:rPr>
                <w:rFonts w:ascii="Calibri" w:hAnsi="Calibri"/>
                <w:b/>
                <w:color w:val="004089" w:themeColor="background2" w:themeShade="BF"/>
                <w:sz w:val="20"/>
                <w:szCs w:val="20"/>
              </w:rPr>
              <w:t>sessments task for data analysi</w:t>
            </w:r>
            <w:r w:rsidR="00B51746" w:rsidRPr="00EA4FE6">
              <w:rPr>
                <w:rFonts w:ascii="Calibri" w:hAnsi="Calibri"/>
                <w:b/>
                <w:color w:val="004089" w:themeColor="background2" w:themeShade="BF"/>
                <w:sz w:val="20"/>
                <w:szCs w:val="20"/>
              </w:rPr>
              <w:t xml:space="preserve">s and future planning with regards to </w:t>
            </w:r>
            <w:r w:rsidR="00710979">
              <w:rPr>
                <w:rFonts w:ascii="Calibri" w:hAnsi="Calibri"/>
                <w:b/>
                <w:color w:val="004089" w:themeColor="background2" w:themeShade="BF"/>
                <w:sz w:val="20"/>
                <w:szCs w:val="20"/>
              </w:rPr>
              <w:t xml:space="preserve">quality teaching </w:t>
            </w:r>
            <w:r w:rsidR="00B51746" w:rsidRPr="00EA4FE6">
              <w:rPr>
                <w:rFonts w:ascii="Calibri" w:hAnsi="Calibri"/>
                <w:b/>
                <w:color w:val="004089" w:themeColor="background2" w:themeShade="BF"/>
                <w:sz w:val="20"/>
                <w:szCs w:val="20"/>
              </w:rPr>
              <w:t>pedagogy and programming in literacy and numeracy.</w:t>
            </w:r>
          </w:p>
          <w:p w14:paraId="1A42029F" w14:textId="5491FC7C" w:rsidR="00BD7D9C" w:rsidRPr="00EA4FE6" w:rsidRDefault="009D348E" w:rsidP="00CB49A9">
            <w:pPr>
              <w:pStyle w:val="Intructional"/>
              <w:numPr>
                <w:ilvl w:val="0"/>
                <w:numId w:val="7"/>
              </w:numPr>
              <w:jc w:val="both"/>
              <w:rPr>
                <w:rFonts w:ascii="Calibri" w:hAnsi="Calibri"/>
                <w:b/>
                <w:color w:val="004089" w:themeColor="background2" w:themeShade="BF"/>
                <w:sz w:val="20"/>
                <w:szCs w:val="20"/>
              </w:rPr>
            </w:pPr>
            <w:r w:rsidRPr="00EA4FE6">
              <w:rPr>
                <w:rFonts w:ascii="Calibri" w:hAnsi="Calibri"/>
                <w:b/>
                <w:color w:val="004089" w:themeColor="background2" w:themeShade="BF"/>
                <w:sz w:val="20"/>
                <w:szCs w:val="20"/>
              </w:rPr>
              <w:t>Practices:</w:t>
            </w:r>
            <w:r w:rsidR="00BD7D9C" w:rsidRPr="00EA4FE6">
              <w:rPr>
                <w:rFonts w:ascii="Calibri" w:hAnsi="Calibri"/>
                <w:b/>
                <w:color w:val="004089" w:themeColor="background2" w:themeShade="BF"/>
                <w:sz w:val="20"/>
                <w:szCs w:val="20"/>
              </w:rPr>
              <w:t xml:space="preserve"> Quality teaching and learning practices demonstrated and supported across K-6 through teaching and learning programs, assessment, Teacher Performance and Development and improved learning outcomes</w:t>
            </w:r>
            <w:r w:rsidR="00104F74">
              <w:rPr>
                <w:rFonts w:ascii="Calibri" w:hAnsi="Calibri"/>
                <w:b/>
                <w:color w:val="004089" w:themeColor="background2" w:themeShade="BF"/>
                <w:sz w:val="20"/>
                <w:szCs w:val="20"/>
              </w:rPr>
              <w:t>.</w:t>
            </w:r>
          </w:p>
          <w:p w14:paraId="716B5FA8" w14:textId="77777777" w:rsidR="00BD7D9C" w:rsidRPr="00EA4FE6" w:rsidRDefault="00BD7D9C" w:rsidP="00CB49A9">
            <w:pPr>
              <w:pStyle w:val="ListParagraph"/>
              <w:numPr>
                <w:ilvl w:val="0"/>
                <w:numId w:val="7"/>
              </w:numPr>
              <w:jc w:val="both"/>
              <w:rPr>
                <w:rFonts w:ascii="Calibri" w:hAnsi="Calibri"/>
                <w:b/>
                <w:color w:val="004089" w:themeColor="background2" w:themeShade="BF"/>
                <w:sz w:val="20"/>
                <w:szCs w:val="20"/>
              </w:rPr>
            </w:pPr>
            <w:r w:rsidRPr="00EA4FE6">
              <w:rPr>
                <w:rFonts w:ascii="Calibri" w:hAnsi="Calibri"/>
                <w:b/>
                <w:color w:val="004089" w:themeColor="background2" w:themeShade="BF"/>
                <w:sz w:val="20"/>
                <w:szCs w:val="20"/>
              </w:rPr>
              <w:t xml:space="preserve">Practices: Professional learning teams established in assessment, reporting and data, curriculum, Learning Support  are leading improved embedded practice in relation to curriculum continuity and quality teaching </w:t>
            </w:r>
          </w:p>
          <w:p w14:paraId="3F419E53" w14:textId="77777777" w:rsidR="00BD7D9C" w:rsidRPr="00EA4FE6" w:rsidRDefault="00BD7D9C" w:rsidP="00CB49A9">
            <w:pPr>
              <w:pStyle w:val="ListParagraph"/>
              <w:jc w:val="both"/>
              <w:rPr>
                <w:rFonts w:ascii="Calibri" w:hAnsi="Calibri"/>
                <w:b/>
                <w:color w:val="004089" w:themeColor="background2" w:themeShade="BF"/>
                <w:sz w:val="20"/>
                <w:szCs w:val="20"/>
              </w:rPr>
            </w:pPr>
          </w:p>
          <w:p w14:paraId="6CA00AF9" w14:textId="77777777" w:rsidR="009D348E" w:rsidRDefault="00BD7D9C" w:rsidP="00CF47B0">
            <w:pPr>
              <w:pStyle w:val="ListParagraph"/>
              <w:numPr>
                <w:ilvl w:val="0"/>
                <w:numId w:val="7"/>
              </w:numPr>
              <w:jc w:val="both"/>
              <w:rPr>
                <w:rFonts w:ascii="Calibri" w:hAnsi="Calibri"/>
                <w:b/>
                <w:color w:val="004089" w:themeColor="background2" w:themeShade="BF"/>
                <w:sz w:val="20"/>
                <w:szCs w:val="20"/>
              </w:rPr>
            </w:pPr>
            <w:r w:rsidRPr="00EA4FE6">
              <w:rPr>
                <w:rFonts w:ascii="Calibri" w:hAnsi="Calibri"/>
                <w:b/>
                <w:color w:val="004089" w:themeColor="background2" w:themeShade="BF"/>
                <w:sz w:val="20"/>
                <w:szCs w:val="20"/>
              </w:rPr>
              <w:t xml:space="preserve">Practices: Staff and students reflecting and reporting on the achievement </w:t>
            </w:r>
            <w:r w:rsidR="004C7E5E" w:rsidRPr="00EA4FE6">
              <w:rPr>
                <w:rFonts w:ascii="Calibri" w:hAnsi="Calibri"/>
                <w:b/>
                <w:color w:val="004089" w:themeColor="background2" w:themeShade="BF"/>
                <w:sz w:val="20"/>
                <w:szCs w:val="20"/>
              </w:rPr>
              <w:t>of their</w:t>
            </w:r>
            <w:r w:rsidRPr="00EA4FE6">
              <w:rPr>
                <w:rFonts w:ascii="Calibri" w:hAnsi="Calibri"/>
                <w:b/>
                <w:color w:val="004089" w:themeColor="background2" w:themeShade="BF"/>
                <w:sz w:val="20"/>
                <w:szCs w:val="20"/>
              </w:rPr>
              <w:t xml:space="preserve"> own learning and leadership goals </w:t>
            </w:r>
          </w:p>
          <w:p w14:paraId="52D1D390" w14:textId="77777777" w:rsidR="008154A0" w:rsidRPr="008154A0" w:rsidRDefault="008154A0" w:rsidP="008154A0">
            <w:pPr>
              <w:pStyle w:val="ListParagraph"/>
              <w:rPr>
                <w:rFonts w:ascii="Calibri" w:hAnsi="Calibri"/>
                <w:b/>
                <w:color w:val="004089" w:themeColor="background2" w:themeShade="BF"/>
                <w:sz w:val="20"/>
                <w:szCs w:val="20"/>
              </w:rPr>
            </w:pPr>
          </w:p>
          <w:p w14:paraId="724D77F3" w14:textId="0CCC9307" w:rsidR="008154A0" w:rsidRPr="00CF47B0" w:rsidRDefault="008154A0" w:rsidP="00CF47B0">
            <w:pPr>
              <w:pStyle w:val="ListParagraph"/>
              <w:numPr>
                <w:ilvl w:val="0"/>
                <w:numId w:val="7"/>
              </w:numPr>
              <w:jc w:val="both"/>
              <w:rPr>
                <w:rFonts w:ascii="Calibri" w:hAnsi="Calibri"/>
                <w:b/>
                <w:color w:val="004089" w:themeColor="background2" w:themeShade="BF"/>
                <w:sz w:val="20"/>
                <w:szCs w:val="20"/>
              </w:rPr>
            </w:pPr>
            <w:r>
              <w:rPr>
                <w:rFonts w:ascii="Calibri" w:hAnsi="Calibri"/>
                <w:b/>
                <w:color w:val="004089" w:themeColor="background2" w:themeShade="BF"/>
                <w:sz w:val="20"/>
                <w:szCs w:val="20"/>
              </w:rPr>
              <w:t>Practices: All t</w:t>
            </w:r>
            <w:r w:rsidR="002B43B4">
              <w:rPr>
                <w:rFonts w:ascii="Calibri" w:hAnsi="Calibri"/>
                <w:b/>
                <w:color w:val="004089" w:themeColor="background2" w:themeShade="BF"/>
                <w:sz w:val="20"/>
                <w:szCs w:val="20"/>
              </w:rPr>
              <w:t>eaching staff to have a P</w:t>
            </w:r>
            <w:r w:rsidR="00201024">
              <w:rPr>
                <w:rFonts w:ascii="Calibri" w:hAnsi="Calibri"/>
                <w:b/>
                <w:color w:val="004089" w:themeColor="background2" w:themeShade="BF"/>
                <w:sz w:val="20"/>
                <w:szCs w:val="20"/>
              </w:rPr>
              <w:t>ersonal</w:t>
            </w:r>
            <w:r>
              <w:rPr>
                <w:rFonts w:ascii="Calibri" w:hAnsi="Calibri"/>
                <w:b/>
                <w:color w:val="004089" w:themeColor="background2" w:themeShade="BF"/>
                <w:sz w:val="20"/>
                <w:szCs w:val="20"/>
              </w:rPr>
              <w:t xml:space="preserve"> Development Plan.</w:t>
            </w:r>
          </w:p>
        </w:tc>
      </w:tr>
      <w:tr w:rsidR="00F25A44" w:rsidRPr="008757DC" w14:paraId="099B81E7" w14:textId="77777777" w:rsidTr="008D38D5">
        <w:trPr>
          <w:trHeight w:val="57"/>
        </w:trPr>
        <w:tc>
          <w:tcPr>
            <w:tcW w:w="3959" w:type="dxa"/>
          </w:tcPr>
          <w:p w14:paraId="09797D13" w14:textId="77777777" w:rsidR="009D348E" w:rsidRPr="00350D67" w:rsidRDefault="009D348E" w:rsidP="00350D67">
            <w:pPr>
              <w:pStyle w:val="Intructional2"/>
              <w:spacing w:after="0" w:line="240" w:lineRule="auto"/>
              <w:rPr>
                <w:sz w:val="4"/>
                <w:szCs w:val="16"/>
              </w:rPr>
            </w:pPr>
          </w:p>
        </w:tc>
        <w:tc>
          <w:tcPr>
            <w:tcW w:w="330" w:type="dxa"/>
            <w:vMerge/>
          </w:tcPr>
          <w:p w14:paraId="14BFEF29" w14:textId="77777777" w:rsidR="009D348E" w:rsidRPr="008757DC" w:rsidRDefault="009D348E" w:rsidP="0080201A">
            <w:pPr>
              <w:pStyle w:val="Intructional"/>
            </w:pPr>
          </w:p>
        </w:tc>
        <w:tc>
          <w:tcPr>
            <w:tcW w:w="3771" w:type="dxa"/>
            <w:gridSpan w:val="5"/>
            <w:vMerge/>
          </w:tcPr>
          <w:p w14:paraId="2246C6A5" w14:textId="77777777" w:rsidR="009D348E" w:rsidRPr="008641DA" w:rsidRDefault="009D348E" w:rsidP="00885BCE">
            <w:pPr>
              <w:pStyle w:val="InstructionalHeading"/>
            </w:pPr>
          </w:p>
        </w:tc>
        <w:tc>
          <w:tcPr>
            <w:tcW w:w="236" w:type="dxa"/>
            <w:gridSpan w:val="2"/>
            <w:vMerge/>
          </w:tcPr>
          <w:p w14:paraId="103F7E1D" w14:textId="77777777" w:rsidR="009D348E" w:rsidRPr="008757DC" w:rsidRDefault="009D348E" w:rsidP="0080201A">
            <w:pPr>
              <w:pStyle w:val="Intructional"/>
            </w:pPr>
          </w:p>
        </w:tc>
        <w:tc>
          <w:tcPr>
            <w:tcW w:w="3681" w:type="dxa"/>
            <w:gridSpan w:val="7"/>
            <w:vMerge/>
          </w:tcPr>
          <w:p w14:paraId="6ED5CDAA" w14:textId="77777777" w:rsidR="009D348E" w:rsidRPr="008641DA" w:rsidRDefault="009D348E" w:rsidP="00885BCE">
            <w:pPr>
              <w:pStyle w:val="InstructionalHeading"/>
            </w:pPr>
          </w:p>
        </w:tc>
        <w:tc>
          <w:tcPr>
            <w:tcW w:w="236" w:type="dxa"/>
            <w:gridSpan w:val="2"/>
            <w:vMerge/>
          </w:tcPr>
          <w:p w14:paraId="1B3FD644" w14:textId="77777777" w:rsidR="009D348E" w:rsidRPr="008757DC" w:rsidRDefault="009D348E" w:rsidP="0080201A">
            <w:pPr>
              <w:pStyle w:val="Intructional"/>
            </w:pPr>
          </w:p>
        </w:tc>
        <w:tc>
          <w:tcPr>
            <w:tcW w:w="3801" w:type="dxa"/>
            <w:vMerge/>
          </w:tcPr>
          <w:p w14:paraId="7B0BAA91" w14:textId="77777777" w:rsidR="009D348E" w:rsidRPr="00AA3E78" w:rsidRDefault="009D348E" w:rsidP="00885BCE">
            <w:pPr>
              <w:pStyle w:val="InstructionalHeading"/>
            </w:pPr>
          </w:p>
        </w:tc>
      </w:tr>
      <w:tr w:rsidR="00F25A44" w:rsidRPr="008757DC" w14:paraId="3823EDFE" w14:textId="77777777" w:rsidTr="008D38D5">
        <w:trPr>
          <w:trHeight w:val="567"/>
        </w:trPr>
        <w:tc>
          <w:tcPr>
            <w:tcW w:w="3959" w:type="dxa"/>
            <w:shd w:val="clear" w:color="auto" w:fill="E6E6E6"/>
            <w:vAlign w:val="center"/>
          </w:tcPr>
          <w:p w14:paraId="2DD32CE6" w14:textId="77777777" w:rsidR="007052F7" w:rsidRPr="00F15DFE" w:rsidRDefault="009D348E" w:rsidP="00F15DFE">
            <w:pPr>
              <w:pStyle w:val="TableHeading"/>
              <w:spacing w:before="0" w:beforeAutospacing="0" w:after="0" w:afterAutospacing="0"/>
              <w:ind w:left="113"/>
              <w:rPr>
                <w:b/>
                <w:color w:val="000000" w:themeColor="text1"/>
                <w:sz w:val="20"/>
                <w:lang w:val="en-US"/>
              </w:rPr>
            </w:pPr>
            <w:r w:rsidRPr="008F5B71">
              <w:rPr>
                <w:b/>
                <w:color w:val="000000" w:themeColor="text1"/>
                <w:sz w:val="20"/>
                <w:szCs w:val="20"/>
              </w:rPr>
              <w:t>IMPROVEMENT</w:t>
            </w:r>
            <w:r w:rsidRPr="008F5B71">
              <w:rPr>
                <w:b/>
                <w:color w:val="000000" w:themeColor="text1"/>
                <w:sz w:val="20"/>
                <w:szCs w:val="20"/>
                <w:lang w:val="en-US"/>
              </w:rPr>
              <w:t xml:space="preserve"> MEASURE</w:t>
            </w:r>
            <w:r w:rsidRPr="008F5B71">
              <w:rPr>
                <w:b/>
                <w:color w:val="000000" w:themeColor="text1"/>
                <w:sz w:val="20"/>
                <w:lang w:val="en-US"/>
              </w:rPr>
              <w:t>/S</w:t>
            </w:r>
          </w:p>
        </w:tc>
        <w:tc>
          <w:tcPr>
            <w:tcW w:w="330" w:type="dxa"/>
            <w:vMerge/>
          </w:tcPr>
          <w:p w14:paraId="196E2CF4" w14:textId="77777777" w:rsidR="009D348E" w:rsidRPr="008757DC" w:rsidRDefault="009D348E" w:rsidP="0080201A">
            <w:pPr>
              <w:pStyle w:val="Intructional"/>
            </w:pPr>
          </w:p>
        </w:tc>
        <w:tc>
          <w:tcPr>
            <w:tcW w:w="3771" w:type="dxa"/>
            <w:gridSpan w:val="5"/>
            <w:vMerge/>
          </w:tcPr>
          <w:p w14:paraId="32BF455D" w14:textId="77777777" w:rsidR="009D348E" w:rsidRPr="008641DA" w:rsidRDefault="009D348E" w:rsidP="00885BCE">
            <w:pPr>
              <w:pStyle w:val="InstructionalHeading"/>
            </w:pPr>
          </w:p>
        </w:tc>
        <w:tc>
          <w:tcPr>
            <w:tcW w:w="236" w:type="dxa"/>
            <w:gridSpan w:val="2"/>
            <w:vMerge/>
          </w:tcPr>
          <w:p w14:paraId="6ED4C784" w14:textId="77777777" w:rsidR="009D348E" w:rsidRPr="008757DC" w:rsidRDefault="009D348E" w:rsidP="0080201A">
            <w:pPr>
              <w:pStyle w:val="Intructional"/>
            </w:pPr>
          </w:p>
        </w:tc>
        <w:tc>
          <w:tcPr>
            <w:tcW w:w="3681" w:type="dxa"/>
            <w:gridSpan w:val="7"/>
            <w:vMerge/>
          </w:tcPr>
          <w:p w14:paraId="73F6FEC6" w14:textId="77777777" w:rsidR="009D348E" w:rsidRPr="008641DA" w:rsidRDefault="009D348E" w:rsidP="00885BCE">
            <w:pPr>
              <w:pStyle w:val="InstructionalHeading"/>
            </w:pPr>
          </w:p>
        </w:tc>
        <w:tc>
          <w:tcPr>
            <w:tcW w:w="236" w:type="dxa"/>
            <w:gridSpan w:val="2"/>
            <w:vMerge/>
          </w:tcPr>
          <w:p w14:paraId="6598DA74" w14:textId="77777777" w:rsidR="009D348E" w:rsidRPr="008757DC" w:rsidRDefault="009D348E" w:rsidP="0080201A">
            <w:pPr>
              <w:pStyle w:val="Intructional"/>
            </w:pPr>
          </w:p>
        </w:tc>
        <w:tc>
          <w:tcPr>
            <w:tcW w:w="3801" w:type="dxa"/>
            <w:vMerge/>
          </w:tcPr>
          <w:p w14:paraId="34017CF7" w14:textId="77777777" w:rsidR="009D348E" w:rsidRPr="00AA3E78" w:rsidRDefault="009D348E" w:rsidP="00885BCE">
            <w:pPr>
              <w:pStyle w:val="InstructionalHeading"/>
            </w:pPr>
          </w:p>
        </w:tc>
      </w:tr>
      <w:tr w:rsidR="00F25A44" w:rsidRPr="008757DC" w14:paraId="0E44EECA" w14:textId="77777777" w:rsidTr="008D38D5">
        <w:trPr>
          <w:trHeight w:val="57"/>
        </w:trPr>
        <w:tc>
          <w:tcPr>
            <w:tcW w:w="3959" w:type="dxa"/>
          </w:tcPr>
          <w:p w14:paraId="3C87BCDE" w14:textId="3E655249" w:rsidR="001B0772" w:rsidRPr="00880AA9" w:rsidRDefault="00880AA9" w:rsidP="0070540B">
            <w:pPr>
              <w:ind w:left="0"/>
              <w:rPr>
                <w:rFonts w:ascii="Calibri" w:hAnsi="Calibri"/>
                <w:b/>
                <w:color w:val="00638F" w:themeColor="accent6" w:themeShade="BF"/>
                <w:sz w:val="20"/>
                <w:szCs w:val="20"/>
              </w:rPr>
            </w:pPr>
            <w:r w:rsidRPr="00880AA9">
              <w:rPr>
                <w:rFonts w:ascii="Calibri" w:hAnsi="Calibri"/>
                <w:b/>
                <w:color w:val="00638F" w:themeColor="accent6" w:themeShade="BF"/>
                <w:sz w:val="20"/>
                <w:szCs w:val="20"/>
              </w:rPr>
              <w:t>To increase the number of students achieving at or above minimum standards in Literacy and Numeracy.</w:t>
            </w:r>
          </w:p>
          <w:p w14:paraId="6799B91B" w14:textId="501298DB" w:rsidR="00880AA9" w:rsidRPr="00864612" w:rsidRDefault="00880AA9" w:rsidP="0070540B">
            <w:pPr>
              <w:ind w:left="0"/>
            </w:pPr>
            <w:r w:rsidRPr="00880AA9">
              <w:rPr>
                <w:rFonts w:ascii="Calibri" w:hAnsi="Calibri"/>
                <w:b/>
                <w:color w:val="00638F" w:themeColor="accent6" w:themeShade="BF"/>
                <w:sz w:val="20"/>
                <w:szCs w:val="20"/>
              </w:rPr>
              <w:t>Scope and sequences developed across all KLAs and 100% of staff implementing them</w:t>
            </w:r>
            <w:r w:rsidRPr="00880AA9">
              <w:rPr>
                <w:rFonts w:ascii="Calibri" w:hAnsi="Calibri"/>
                <w:color w:val="00638F" w:themeColor="accent6" w:themeShade="BF"/>
                <w:sz w:val="20"/>
                <w:szCs w:val="20"/>
              </w:rPr>
              <w:t>.</w:t>
            </w:r>
          </w:p>
        </w:tc>
        <w:tc>
          <w:tcPr>
            <w:tcW w:w="330" w:type="dxa"/>
            <w:vMerge/>
          </w:tcPr>
          <w:p w14:paraId="0F5F3028" w14:textId="77777777" w:rsidR="009D348E" w:rsidRPr="008757DC" w:rsidRDefault="009D348E" w:rsidP="0080201A">
            <w:pPr>
              <w:pStyle w:val="Intructional"/>
            </w:pPr>
          </w:p>
        </w:tc>
        <w:tc>
          <w:tcPr>
            <w:tcW w:w="3771" w:type="dxa"/>
            <w:gridSpan w:val="5"/>
            <w:vMerge/>
          </w:tcPr>
          <w:p w14:paraId="51C71EDC" w14:textId="77777777" w:rsidR="009D348E" w:rsidRPr="008641DA" w:rsidRDefault="009D348E" w:rsidP="00885BCE">
            <w:pPr>
              <w:pStyle w:val="InstructionalHeading"/>
            </w:pPr>
          </w:p>
        </w:tc>
        <w:tc>
          <w:tcPr>
            <w:tcW w:w="236" w:type="dxa"/>
            <w:gridSpan w:val="2"/>
            <w:vMerge/>
          </w:tcPr>
          <w:p w14:paraId="5EF7BDD4" w14:textId="77777777" w:rsidR="009D348E" w:rsidRPr="008757DC" w:rsidRDefault="009D348E" w:rsidP="0080201A">
            <w:pPr>
              <w:pStyle w:val="Intructional"/>
            </w:pPr>
          </w:p>
        </w:tc>
        <w:tc>
          <w:tcPr>
            <w:tcW w:w="3681" w:type="dxa"/>
            <w:gridSpan w:val="7"/>
            <w:vMerge/>
          </w:tcPr>
          <w:p w14:paraId="613A5B09" w14:textId="77777777" w:rsidR="009D348E" w:rsidRPr="008641DA" w:rsidRDefault="009D348E" w:rsidP="00885BCE">
            <w:pPr>
              <w:pStyle w:val="InstructionalHeading"/>
            </w:pPr>
          </w:p>
        </w:tc>
        <w:tc>
          <w:tcPr>
            <w:tcW w:w="236" w:type="dxa"/>
            <w:gridSpan w:val="2"/>
            <w:vMerge/>
          </w:tcPr>
          <w:p w14:paraId="16C34D20" w14:textId="77777777" w:rsidR="009D348E" w:rsidRPr="008757DC" w:rsidRDefault="009D348E" w:rsidP="0080201A">
            <w:pPr>
              <w:pStyle w:val="Intructional"/>
            </w:pPr>
          </w:p>
        </w:tc>
        <w:tc>
          <w:tcPr>
            <w:tcW w:w="3801" w:type="dxa"/>
            <w:vMerge/>
          </w:tcPr>
          <w:p w14:paraId="5D728AD5" w14:textId="77777777" w:rsidR="009D348E" w:rsidRPr="00AA3E78" w:rsidRDefault="009D348E" w:rsidP="00885BCE">
            <w:pPr>
              <w:pStyle w:val="InstructionalHeading"/>
            </w:pPr>
          </w:p>
        </w:tc>
      </w:tr>
      <w:tr w:rsidR="009D348E" w:rsidRPr="008F5B71" w14:paraId="3B87B1A0" w14:textId="77777777" w:rsidTr="00880AA9">
        <w:trPr>
          <w:trHeight w:val="794"/>
        </w:trPr>
        <w:tc>
          <w:tcPr>
            <w:tcW w:w="16014" w:type="dxa"/>
            <w:gridSpan w:val="19"/>
            <w:shd w:val="clear" w:color="auto" w:fill="BA0C2F" w:themeFill="accent3"/>
            <w:vAlign w:val="center"/>
          </w:tcPr>
          <w:p w14:paraId="491EBEBA" w14:textId="77777777" w:rsidR="009D348E" w:rsidRPr="00B71E6C" w:rsidRDefault="009D348E" w:rsidP="00BA6578">
            <w:pPr>
              <w:pStyle w:val="TableHeading"/>
              <w:spacing w:before="0" w:beforeAutospacing="0" w:after="0" w:afterAutospacing="0"/>
              <w:ind w:left="0"/>
              <w:rPr>
                <w:rStyle w:val="Heading1Char"/>
                <w:b w:val="0"/>
                <w:color w:val="FFFFFF" w:themeColor="background1"/>
                <w:sz w:val="20"/>
                <w:lang w:val="en-US"/>
              </w:rPr>
            </w:pPr>
            <w:r w:rsidRPr="008F5B71">
              <w:rPr>
                <w:rStyle w:val="Heading1Char"/>
                <w:color w:val="FFFFFF" w:themeColor="background1"/>
                <w:sz w:val="36"/>
                <w:szCs w:val="36"/>
              </w:rPr>
              <w:lastRenderedPageBreak/>
              <w:t>Strategic direction 2:</w:t>
            </w:r>
            <w:r w:rsidRPr="008F5B71">
              <w:rPr>
                <w:rStyle w:val="Heading1Char"/>
                <w:rFonts w:ascii="Arial Black" w:hAnsi="Arial Black"/>
                <w:color w:val="FFFFFF" w:themeColor="background1"/>
                <w:sz w:val="36"/>
                <w:szCs w:val="36"/>
              </w:rPr>
              <w:t xml:space="preserve"> </w:t>
            </w:r>
            <w:r>
              <w:rPr>
                <w:color w:val="FFFFFF" w:themeColor="background1"/>
                <w:sz w:val="20"/>
                <w:lang w:val="en-US"/>
              </w:rPr>
              <w:t xml:space="preserve"> Student Engagement and Wellbeing</w:t>
            </w:r>
          </w:p>
        </w:tc>
      </w:tr>
      <w:tr w:rsidR="00F25A44" w:rsidRPr="008757DC" w14:paraId="0404EBE6" w14:textId="77777777" w:rsidTr="008D38D5">
        <w:trPr>
          <w:trHeight w:hRule="exact" w:val="227"/>
        </w:trPr>
        <w:tc>
          <w:tcPr>
            <w:tcW w:w="3959" w:type="dxa"/>
          </w:tcPr>
          <w:p w14:paraId="5FB61413" w14:textId="77777777" w:rsidR="009D348E" w:rsidRPr="008757DC" w:rsidRDefault="009D348E" w:rsidP="00BD7D9C"/>
        </w:tc>
        <w:tc>
          <w:tcPr>
            <w:tcW w:w="330" w:type="dxa"/>
          </w:tcPr>
          <w:p w14:paraId="672D0BA5" w14:textId="77777777" w:rsidR="009D348E" w:rsidRPr="008757DC" w:rsidRDefault="009D348E" w:rsidP="00BD7D9C"/>
        </w:tc>
        <w:tc>
          <w:tcPr>
            <w:tcW w:w="3700" w:type="dxa"/>
            <w:gridSpan w:val="4"/>
          </w:tcPr>
          <w:p w14:paraId="4624A49D" w14:textId="77777777" w:rsidR="009D348E" w:rsidRPr="008757DC" w:rsidRDefault="009D348E" w:rsidP="00430B63">
            <w:pPr>
              <w:ind w:left="0"/>
            </w:pPr>
          </w:p>
        </w:tc>
        <w:tc>
          <w:tcPr>
            <w:tcW w:w="236" w:type="dxa"/>
            <w:gridSpan w:val="2"/>
          </w:tcPr>
          <w:p w14:paraId="06CBF58D" w14:textId="77777777" w:rsidR="009D348E" w:rsidRPr="008757DC" w:rsidRDefault="009D348E" w:rsidP="00430B63">
            <w:pPr>
              <w:ind w:left="0"/>
            </w:pPr>
          </w:p>
        </w:tc>
        <w:tc>
          <w:tcPr>
            <w:tcW w:w="3681" w:type="dxa"/>
            <w:gridSpan w:val="7"/>
          </w:tcPr>
          <w:p w14:paraId="5997E5E2" w14:textId="77777777" w:rsidR="009D348E" w:rsidRPr="008757DC" w:rsidRDefault="009D348E" w:rsidP="00BD7D9C">
            <w:pPr>
              <w:pStyle w:val="Body"/>
            </w:pPr>
          </w:p>
        </w:tc>
        <w:tc>
          <w:tcPr>
            <w:tcW w:w="235" w:type="dxa"/>
            <w:gridSpan w:val="2"/>
          </w:tcPr>
          <w:p w14:paraId="335AE9C4" w14:textId="77777777" w:rsidR="009D348E" w:rsidRPr="008757DC" w:rsidRDefault="009D348E" w:rsidP="00BD7D9C"/>
        </w:tc>
        <w:tc>
          <w:tcPr>
            <w:tcW w:w="3873" w:type="dxa"/>
            <w:gridSpan w:val="2"/>
          </w:tcPr>
          <w:p w14:paraId="41C6D5CD" w14:textId="77777777" w:rsidR="009D348E" w:rsidRPr="008757DC" w:rsidRDefault="009D348E" w:rsidP="00BD7D9C"/>
        </w:tc>
      </w:tr>
      <w:tr w:rsidR="00F25A44" w:rsidRPr="00E32F37" w14:paraId="7D566BC0" w14:textId="77777777" w:rsidTr="008D38D5">
        <w:trPr>
          <w:trHeight w:hRule="exact" w:val="567"/>
        </w:trPr>
        <w:tc>
          <w:tcPr>
            <w:tcW w:w="3959" w:type="dxa"/>
            <w:shd w:val="clear" w:color="auto" w:fill="E6E6E6"/>
            <w:vAlign w:val="center"/>
          </w:tcPr>
          <w:p w14:paraId="4BDA828A" w14:textId="77777777" w:rsidR="009D348E" w:rsidRPr="008F5B71" w:rsidRDefault="009D348E" w:rsidP="00BD7D9C">
            <w:pPr>
              <w:pStyle w:val="TableHeading"/>
              <w:spacing w:before="0" w:beforeAutospacing="0" w:after="0" w:afterAutospacing="0"/>
              <w:ind w:left="113"/>
              <w:rPr>
                <w:color w:val="000000" w:themeColor="text1"/>
              </w:rPr>
            </w:pPr>
            <w:r w:rsidRPr="008F5B71">
              <w:rPr>
                <w:b/>
                <w:color w:val="000000" w:themeColor="text1"/>
                <w:sz w:val="20"/>
                <w:lang w:val="en-US"/>
              </w:rPr>
              <w:t>PURPOSE</w:t>
            </w:r>
          </w:p>
        </w:tc>
        <w:tc>
          <w:tcPr>
            <w:tcW w:w="330" w:type="dxa"/>
            <w:shd w:val="clear" w:color="auto" w:fill="auto"/>
            <w:vAlign w:val="center"/>
          </w:tcPr>
          <w:p w14:paraId="18CEB383" w14:textId="77777777" w:rsidR="009D348E" w:rsidRPr="00E32F37" w:rsidRDefault="009D348E" w:rsidP="00BD7D9C">
            <w:pPr>
              <w:rPr>
                <w:color w:val="FFFFFF" w:themeColor="background1"/>
              </w:rPr>
            </w:pPr>
          </w:p>
        </w:tc>
        <w:tc>
          <w:tcPr>
            <w:tcW w:w="3771" w:type="dxa"/>
            <w:gridSpan w:val="5"/>
            <w:shd w:val="clear" w:color="auto" w:fill="E6E6E6"/>
            <w:vAlign w:val="center"/>
          </w:tcPr>
          <w:p w14:paraId="4CC97817" w14:textId="77777777" w:rsidR="009D348E" w:rsidRPr="008F5B71" w:rsidRDefault="009D348E" w:rsidP="00BD7D9C">
            <w:pPr>
              <w:pStyle w:val="TableHeading"/>
              <w:spacing w:before="0" w:beforeAutospacing="0" w:after="0" w:afterAutospacing="0"/>
              <w:ind w:left="113"/>
              <w:rPr>
                <w:color w:val="000000" w:themeColor="text1"/>
              </w:rPr>
            </w:pPr>
            <w:r w:rsidRPr="008F5B71">
              <w:rPr>
                <w:b/>
                <w:color w:val="000000" w:themeColor="text1"/>
                <w:sz w:val="20"/>
                <w:lang w:val="en-US"/>
              </w:rPr>
              <w:t>PEOPLE</w:t>
            </w:r>
          </w:p>
        </w:tc>
        <w:tc>
          <w:tcPr>
            <w:tcW w:w="236" w:type="dxa"/>
            <w:gridSpan w:val="2"/>
            <w:shd w:val="clear" w:color="auto" w:fill="auto"/>
            <w:vAlign w:val="center"/>
          </w:tcPr>
          <w:p w14:paraId="6810D97A" w14:textId="77777777" w:rsidR="009D348E" w:rsidRPr="00E32F37" w:rsidRDefault="009D348E" w:rsidP="00BD7D9C">
            <w:pPr>
              <w:rPr>
                <w:color w:val="FFFFFF" w:themeColor="background1"/>
              </w:rPr>
            </w:pPr>
          </w:p>
        </w:tc>
        <w:tc>
          <w:tcPr>
            <w:tcW w:w="3681" w:type="dxa"/>
            <w:gridSpan w:val="7"/>
            <w:shd w:val="clear" w:color="auto" w:fill="E6E6E6"/>
            <w:vAlign w:val="center"/>
          </w:tcPr>
          <w:p w14:paraId="69741654" w14:textId="77777777" w:rsidR="009D348E" w:rsidRPr="008F5B71" w:rsidRDefault="009D348E" w:rsidP="00BD7D9C">
            <w:pPr>
              <w:pStyle w:val="TableHeading"/>
              <w:spacing w:before="0" w:beforeAutospacing="0" w:after="0" w:afterAutospacing="0"/>
              <w:ind w:left="113"/>
              <w:rPr>
                <w:color w:val="000000" w:themeColor="text1"/>
              </w:rPr>
            </w:pPr>
            <w:r w:rsidRPr="008F5B71">
              <w:rPr>
                <w:b/>
                <w:color w:val="000000" w:themeColor="text1"/>
                <w:sz w:val="20"/>
                <w:lang w:val="en-US"/>
              </w:rPr>
              <w:t>PROCESSES</w:t>
            </w:r>
          </w:p>
        </w:tc>
        <w:tc>
          <w:tcPr>
            <w:tcW w:w="236" w:type="dxa"/>
            <w:gridSpan w:val="2"/>
            <w:vAlign w:val="center"/>
          </w:tcPr>
          <w:p w14:paraId="25897BC5" w14:textId="77777777" w:rsidR="009D348E" w:rsidRPr="00E32F37" w:rsidRDefault="009D348E" w:rsidP="00BD7D9C">
            <w:pPr>
              <w:ind w:left="0"/>
              <w:rPr>
                <w:color w:val="FFFFFF" w:themeColor="background1"/>
              </w:rPr>
            </w:pPr>
          </w:p>
        </w:tc>
        <w:tc>
          <w:tcPr>
            <w:tcW w:w="3801" w:type="dxa"/>
            <w:shd w:val="clear" w:color="auto" w:fill="E6E6E6"/>
            <w:vAlign w:val="center"/>
          </w:tcPr>
          <w:p w14:paraId="265DF395" w14:textId="77777777" w:rsidR="009D348E" w:rsidRPr="008F5B71" w:rsidRDefault="009D348E" w:rsidP="00BD7D9C">
            <w:pPr>
              <w:pStyle w:val="TableHeading"/>
              <w:spacing w:before="0" w:beforeAutospacing="0" w:after="0" w:afterAutospacing="0"/>
              <w:ind w:left="113"/>
              <w:rPr>
                <w:color w:val="000000" w:themeColor="text1"/>
              </w:rPr>
            </w:pPr>
            <w:r w:rsidRPr="008F5B71">
              <w:rPr>
                <w:b/>
                <w:color w:val="000000" w:themeColor="text1"/>
                <w:sz w:val="20"/>
                <w:lang w:val="en-US"/>
              </w:rPr>
              <w:t>PRODUCT</w:t>
            </w:r>
            <w:r>
              <w:rPr>
                <w:b/>
                <w:color w:val="000000" w:themeColor="text1"/>
                <w:sz w:val="20"/>
                <w:lang w:val="en-US"/>
              </w:rPr>
              <w:t>S</w:t>
            </w:r>
            <w:r w:rsidRPr="008F5B71">
              <w:rPr>
                <w:b/>
                <w:color w:val="000000" w:themeColor="text1"/>
                <w:sz w:val="20"/>
                <w:lang w:val="en-US"/>
              </w:rPr>
              <w:t xml:space="preserve"> AND PRACTICES</w:t>
            </w:r>
          </w:p>
        </w:tc>
      </w:tr>
      <w:tr w:rsidR="00F25A44" w:rsidRPr="008757DC" w14:paraId="752C2E65" w14:textId="77777777" w:rsidTr="008D38D5">
        <w:trPr>
          <w:trHeight w:hRule="exact" w:val="57"/>
        </w:trPr>
        <w:tc>
          <w:tcPr>
            <w:tcW w:w="3959" w:type="dxa"/>
          </w:tcPr>
          <w:p w14:paraId="77708FAB" w14:textId="77777777" w:rsidR="009D348E" w:rsidRPr="008757DC" w:rsidRDefault="009D348E" w:rsidP="00BD7D9C"/>
        </w:tc>
        <w:tc>
          <w:tcPr>
            <w:tcW w:w="330" w:type="dxa"/>
          </w:tcPr>
          <w:p w14:paraId="34449B1E" w14:textId="77777777" w:rsidR="009D348E" w:rsidRPr="008757DC" w:rsidRDefault="009D348E" w:rsidP="00BD7D9C"/>
        </w:tc>
        <w:tc>
          <w:tcPr>
            <w:tcW w:w="3771" w:type="dxa"/>
            <w:gridSpan w:val="5"/>
          </w:tcPr>
          <w:p w14:paraId="46FF9B73" w14:textId="77777777" w:rsidR="009D348E" w:rsidRPr="008757DC" w:rsidRDefault="009D348E" w:rsidP="00BD7D9C"/>
        </w:tc>
        <w:tc>
          <w:tcPr>
            <w:tcW w:w="236" w:type="dxa"/>
            <w:gridSpan w:val="2"/>
          </w:tcPr>
          <w:p w14:paraId="56FB648A" w14:textId="77777777" w:rsidR="009D348E" w:rsidRPr="008757DC" w:rsidRDefault="009D348E" w:rsidP="00BD7D9C"/>
        </w:tc>
        <w:tc>
          <w:tcPr>
            <w:tcW w:w="3681" w:type="dxa"/>
            <w:gridSpan w:val="7"/>
          </w:tcPr>
          <w:p w14:paraId="054CF334" w14:textId="77777777" w:rsidR="009D348E" w:rsidRPr="008757DC" w:rsidRDefault="009D348E" w:rsidP="00BD7D9C">
            <w:pPr>
              <w:pStyle w:val="Body"/>
            </w:pPr>
          </w:p>
        </w:tc>
        <w:tc>
          <w:tcPr>
            <w:tcW w:w="236" w:type="dxa"/>
            <w:gridSpan w:val="2"/>
          </w:tcPr>
          <w:p w14:paraId="741AC909" w14:textId="77777777" w:rsidR="009D348E" w:rsidRPr="008757DC" w:rsidRDefault="009D348E" w:rsidP="00BD7D9C"/>
        </w:tc>
        <w:tc>
          <w:tcPr>
            <w:tcW w:w="3801" w:type="dxa"/>
          </w:tcPr>
          <w:p w14:paraId="429F527C" w14:textId="77777777" w:rsidR="009D348E" w:rsidRPr="008757DC" w:rsidRDefault="009D348E" w:rsidP="00BD7D9C"/>
        </w:tc>
      </w:tr>
      <w:tr w:rsidR="00F25A44" w:rsidRPr="008757DC" w14:paraId="71AE6489" w14:textId="77777777" w:rsidTr="008D38D5">
        <w:trPr>
          <w:trHeight w:val="3532"/>
        </w:trPr>
        <w:tc>
          <w:tcPr>
            <w:tcW w:w="3959" w:type="dxa"/>
          </w:tcPr>
          <w:p w14:paraId="3AFCC03E" w14:textId="1C23916B" w:rsidR="009D348E" w:rsidRPr="00161B55" w:rsidRDefault="00B36F01" w:rsidP="000B5130">
            <w:pPr>
              <w:spacing w:before="0" w:after="200" w:line="276" w:lineRule="auto"/>
              <w:ind w:left="0"/>
              <w:jc w:val="both"/>
              <w:rPr>
                <w:b/>
                <w:color w:val="BA0C2F" w:themeColor="accent3"/>
              </w:rPr>
            </w:pPr>
            <w:r w:rsidRPr="00161B55">
              <w:rPr>
                <w:b/>
                <w:color w:val="BA0C2F" w:themeColor="accent3"/>
              </w:rPr>
              <w:t xml:space="preserve">To </w:t>
            </w:r>
            <w:r w:rsidR="00541E59">
              <w:rPr>
                <w:b/>
                <w:color w:val="BA0C2F" w:themeColor="accent3"/>
              </w:rPr>
              <w:t xml:space="preserve">establish </w:t>
            </w:r>
            <w:r w:rsidR="00541E59">
              <w:rPr>
                <w:rFonts w:ascii="Calibri" w:hAnsi="Calibri"/>
                <w:b/>
                <w:color w:val="BA0C2F" w:themeColor="accent3"/>
                <w:sz w:val="20"/>
                <w:szCs w:val="20"/>
              </w:rPr>
              <w:t>Positive Behaviour for Learning Success with the whole school community</w:t>
            </w:r>
            <w:r w:rsidR="00083601">
              <w:rPr>
                <w:rFonts w:ascii="Calibri" w:hAnsi="Calibri"/>
                <w:b/>
                <w:color w:val="BA0C2F" w:themeColor="accent3"/>
                <w:sz w:val="20"/>
                <w:szCs w:val="20"/>
              </w:rPr>
              <w:t>.</w:t>
            </w:r>
          </w:p>
          <w:p w14:paraId="0D67E591" w14:textId="77777777" w:rsidR="000B5130" w:rsidRPr="00DF72E5" w:rsidRDefault="000B5130" w:rsidP="000B5130">
            <w:pPr>
              <w:spacing w:before="0" w:after="200" w:line="276" w:lineRule="auto"/>
              <w:ind w:left="0"/>
              <w:jc w:val="both"/>
              <w:rPr>
                <w:sz w:val="20"/>
                <w:szCs w:val="20"/>
              </w:rPr>
            </w:pPr>
          </w:p>
        </w:tc>
        <w:tc>
          <w:tcPr>
            <w:tcW w:w="330" w:type="dxa"/>
            <w:vMerge w:val="restart"/>
          </w:tcPr>
          <w:p w14:paraId="65DE9363" w14:textId="77777777" w:rsidR="009D348E" w:rsidRPr="008757DC" w:rsidRDefault="009D348E" w:rsidP="00201024">
            <w:pPr>
              <w:pStyle w:val="Intructional"/>
            </w:pPr>
          </w:p>
        </w:tc>
        <w:tc>
          <w:tcPr>
            <w:tcW w:w="3771" w:type="dxa"/>
            <w:gridSpan w:val="5"/>
            <w:vMerge w:val="restart"/>
          </w:tcPr>
          <w:p w14:paraId="26C92125" w14:textId="190E2F0D" w:rsidR="00142341" w:rsidRDefault="006B7B7B" w:rsidP="00CB49A9">
            <w:pPr>
              <w:pStyle w:val="Intructional"/>
              <w:numPr>
                <w:ilvl w:val="0"/>
                <w:numId w:val="15"/>
              </w:numPr>
              <w:jc w:val="both"/>
              <w:rPr>
                <w:rFonts w:ascii="Calibri" w:hAnsi="Calibri"/>
                <w:b/>
                <w:color w:val="BA0C2F" w:themeColor="accent3"/>
                <w:sz w:val="20"/>
                <w:szCs w:val="20"/>
              </w:rPr>
            </w:pPr>
            <w:r w:rsidRPr="00286330">
              <w:rPr>
                <w:rFonts w:ascii="Calibri" w:hAnsi="Calibri"/>
                <w:b/>
                <w:color w:val="BA0C2F" w:themeColor="accent3"/>
                <w:sz w:val="20"/>
                <w:szCs w:val="20"/>
              </w:rPr>
              <w:t>Students: Engage student</w:t>
            </w:r>
            <w:r w:rsidR="008154A0">
              <w:rPr>
                <w:rFonts w:ascii="Calibri" w:hAnsi="Calibri"/>
                <w:b/>
                <w:color w:val="BA0C2F" w:themeColor="accent3"/>
                <w:sz w:val="20"/>
                <w:szCs w:val="20"/>
              </w:rPr>
              <w:t>s in the development, implementation and evaluation of Positive Behaviour for Learning Success,</w:t>
            </w:r>
            <w:r w:rsidRPr="00286330">
              <w:rPr>
                <w:rFonts w:ascii="Calibri" w:hAnsi="Calibri"/>
                <w:b/>
                <w:color w:val="BA0C2F" w:themeColor="accent3"/>
                <w:sz w:val="20"/>
                <w:szCs w:val="20"/>
              </w:rPr>
              <w:t xml:space="preserve"> </w:t>
            </w:r>
            <w:r w:rsidR="008154A0">
              <w:rPr>
                <w:rFonts w:ascii="Calibri" w:hAnsi="Calibri"/>
                <w:b/>
                <w:color w:val="BA0C2F" w:themeColor="accent3"/>
                <w:sz w:val="20"/>
                <w:szCs w:val="20"/>
              </w:rPr>
              <w:t xml:space="preserve">ensuring all students are </w:t>
            </w:r>
            <w:r w:rsidR="00722343">
              <w:rPr>
                <w:rFonts w:ascii="Calibri" w:hAnsi="Calibri"/>
                <w:b/>
                <w:color w:val="BA0C2F" w:themeColor="accent3"/>
                <w:sz w:val="20"/>
                <w:szCs w:val="20"/>
              </w:rPr>
              <w:t>safe</w:t>
            </w:r>
            <w:r w:rsidR="00161B55">
              <w:rPr>
                <w:rFonts w:ascii="Calibri" w:hAnsi="Calibri"/>
                <w:b/>
                <w:color w:val="BA0C2F" w:themeColor="accent3"/>
                <w:sz w:val="20"/>
                <w:szCs w:val="20"/>
              </w:rPr>
              <w:t>,</w:t>
            </w:r>
            <w:r w:rsidR="00722343">
              <w:rPr>
                <w:rFonts w:ascii="Calibri" w:hAnsi="Calibri"/>
                <w:b/>
                <w:color w:val="BA0C2F" w:themeColor="accent3"/>
                <w:sz w:val="20"/>
                <w:szCs w:val="20"/>
              </w:rPr>
              <w:t xml:space="preserve"> responsible</w:t>
            </w:r>
            <w:r w:rsidR="00161B55">
              <w:rPr>
                <w:rFonts w:ascii="Calibri" w:hAnsi="Calibri"/>
                <w:b/>
                <w:color w:val="BA0C2F" w:themeColor="accent3"/>
                <w:sz w:val="20"/>
                <w:szCs w:val="20"/>
              </w:rPr>
              <w:t>,</w:t>
            </w:r>
            <w:r w:rsidR="00722343">
              <w:rPr>
                <w:rFonts w:ascii="Calibri" w:hAnsi="Calibri"/>
                <w:b/>
                <w:color w:val="BA0C2F" w:themeColor="accent3"/>
                <w:sz w:val="20"/>
                <w:szCs w:val="20"/>
              </w:rPr>
              <w:t xml:space="preserve"> resilient</w:t>
            </w:r>
            <w:r w:rsidR="00161B55">
              <w:rPr>
                <w:rFonts w:ascii="Calibri" w:hAnsi="Calibri"/>
                <w:b/>
                <w:color w:val="BA0C2F" w:themeColor="accent3"/>
                <w:sz w:val="20"/>
                <w:szCs w:val="20"/>
              </w:rPr>
              <w:t>,</w:t>
            </w:r>
            <w:r w:rsidR="008154A0">
              <w:rPr>
                <w:rFonts w:ascii="Calibri" w:hAnsi="Calibri"/>
                <w:b/>
                <w:color w:val="BA0C2F" w:themeColor="accent3"/>
                <w:sz w:val="20"/>
                <w:szCs w:val="20"/>
              </w:rPr>
              <w:t xml:space="preserve"> learn</w:t>
            </w:r>
            <w:r w:rsidR="00541E59">
              <w:rPr>
                <w:rFonts w:ascii="Calibri" w:hAnsi="Calibri"/>
                <w:b/>
                <w:color w:val="BA0C2F" w:themeColor="accent3"/>
                <w:sz w:val="20"/>
                <w:szCs w:val="20"/>
              </w:rPr>
              <w:t>ers.</w:t>
            </w:r>
          </w:p>
          <w:p w14:paraId="0D095CAA" w14:textId="3DEE3C26" w:rsidR="006B62F6" w:rsidRPr="00142341" w:rsidRDefault="00286330" w:rsidP="00CB49A9">
            <w:pPr>
              <w:pStyle w:val="Intructional"/>
              <w:numPr>
                <w:ilvl w:val="0"/>
                <w:numId w:val="15"/>
              </w:numPr>
              <w:jc w:val="both"/>
              <w:rPr>
                <w:rFonts w:ascii="Calibri" w:hAnsi="Calibri"/>
                <w:b/>
                <w:color w:val="BA0C2F" w:themeColor="accent3"/>
                <w:sz w:val="20"/>
                <w:szCs w:val="20"/>
              </w:rPr>
            </w:pPr>
            <w:r w:rsidRPr="00142341">
              <w:rPr>
                <w:rFonts w:ascii="Calibri" w:hAnsi="Calibri"/>
                <w:b/>
                <w:color w:val="BA0C2F" w:themeColor="accent3"/>
                <w:sz w:val="20"/>
                <w:szCs w:val="20"/>
              </w:rPr>
              <w:t xml:space="preserve">Staff: Develop capabilities for teaching staff across the school in the area of student engagement and student wellbeing. This includes planning for skill development for staff to </w:t>
            </w:r>
            <w:r w:rsidR="004C7E5E" w:rsidRPr="00142341">
              <w:rPr>
                <w:rFonts w:ascii="Calibri" w:hAnsi="Calibri"/>
                <w:b/>
                <w:color w:val="BA0C2F" w:themeColor="accent3"/>
                <w:sz w:val="20"/>
                <w:szCs w:val="20"/>
              </w:rPr>
              <w:t>design,</w:t>
            </w:r>
            <w:r w:rsidRPr="00142341">
              <w:rPr>
                <w:rFonts w:ascii="Calibri" w:hAnsi="Calibri"/>
                <w:b/>
                <w:color w:val="BA0C2F" w:themeColor="accent3"/>
                <w:sz w:val="20"/>
                <w:szCs w:val="20"/>
              </w:rPr>
              <w:t xml:space="preserve"> implement and assess quality teaching and learning programs in this area.</w:t>
            </w:r>
          </w:p>
          <w:p w14:paraId="3B349F87" w14:textId="77777777" w:rsidR="006B7B7B" w:rsidRPr="006B62F6" w:rsidRDefault="006B7B7B" w:rsidP="00CB49A9">
            <w:pPr>
              <w:pStyle w:val="ListParagraph"/>
              <w:numPr>
                <w:ilvl w:val="0"/>
                <w:numId w:val="15"/>
              </w:numPr>
              <w:jc w:val="both"/>
              <w:rPr>
                <w:rFonts w:ascii="Calibri" w:hAnsi="Calibri"/>
                <w:b/>
                <w:color w:val="BA0C2F" w:themeColor="accent3"/>
                <w:sz w:val="20"/>
                <w:szCs w:val="20"/>
              </w:rPr>
            </w:pPr>
            <w:r w:rsidRPr="006B62F6">
              <w:rPr>
                <w:rFonts w:ascii="Calibri" w:hAnsi="Calibri"/>
                <w:b/>
                <w:color w:val="BA0C2F" w:themeColor="accent3"/>
                <w:sz w:val="20"/>
                <w:szCs w:val="20"/>
              </w:rPr>
              <w:t>Staff: Provide a program of personalised professional development for all teaching staff through a range of strategies that focus on feedback, self-evaluation, reflection and sharing of professional practice.</w:t>
            </w:r>
          </w:p>
          <w:p w14:paraId="5620E7CC" w14:textId="74ACCB57" w:rsidR="006B7B7B" w:rsidRPr="006B62F6" w:rsidRDefault="000D4C9F" w:rsidP="00CB49A9">
            <w:pPr>
              <w:pStyle w:val="Intructional"/>
              <w:numPr>
                <w:ilvl w:val="0"/>
                <w:numId w:val="15"/>
              </w:numPr>
              <w:jc w:val="both"/>
              <w:rPr>
                <w:rFonts w:ascii="Calibri" w:hAnsi="Calibri"/>
                <w:b/>
                <w:color w:val="BA0C2F" w:themeColor="accent3"/>
                <w:sz w:val="20"/>
                <w:szCs w:val="20"/>
              </w:rPr>
            </w:pPr>
            <w:r>
              <w:rPr>
                <w:rFonts w:ascii="Calibri" w:hAnsi="Calibri"/>
                <w:b/>
                <w:color w:val="BA0C2F" w:themeColor="accent3"/>
                <w:sz w:val="20"/>
                <w:szCs w:val="20"/>
              </w:rPr>
              <w:t>Parents:</w:t>
            </w:r>
            <w:r>
              <w:rPr>
                <w:rFonts w:ascii="Calibri" w:hAnsi="Calibri"/>
                <w:b/>
                <w:color w:val="004089" w:themeColor="background2" w:themeShade="BF"/>
                <w:sz w:val="20"/>
                <w:szCs w:val="20"/>
              </w:rPr>
              <w:t xml:space="preserve"> </w:t>
            </w:r>
            <w:r w:rsidR="004C7E5E" w:rsidRPr="00161B55">
              <w:rPr>
                <w:rFonts w:ascii="Calibri" w:hAnsi="Calibri"/>
                <w:b/>
                <w:color w:val="BA0C2F" w:themeColor="accent3"/>
                <w:sz w:val="20"/>
                <w:szCs w:val="20"/>
              </w:rPr>
              <w:t>Design multi</w:t>
            </w:r>
            <w:r w:rsidRPr="00161B55">
              <w:rPr>
                <w:rFonts w:ascii="Calibri" w:hAnsi="Calibri"/>
                <w:b/>
                <w:color w:val="BA0C2F" w:themeColor="accent3"/>
                <w:sz w:val="20"/>
                <w:szCs w:val="20"/>
              </w:rPr>
              <w:t xml:space="preserve">- faceted communication strategies </w:t>
            </w:r>
            <w:r>
              <w:rPr>
                <w:rFonts w:ascii="Calibri" w:hAnsi="Calibri"/>
                <w:b/>
                <w:color w:val="BA0C2F" w:themeColor="accent3"/>
                <w:sz w:val="20"/>
                <w:szCs w:val="20"/>
              </w:rPr>
              <w:t>t</w:t>
            </w:r>
            <w:r w:rsidR="006B7B7B" w:rsidRPr="006B62F6">
              <w:rPr>
                <w:rFonts w:ascii="Calibri" w:hAnsi="Calibri"/>
                <w:b/>
                <w:color w:val="BA0C2F" w:themeColor="accent3"/>
                <w:sz w:val="20"/>
                <w:szCs w:val="20"/>
              </w:rPr>
              <w:t>o build awareness and understanding amongst the parents of Buxton of our focus on</w:t>
            </w:r>
            <w:r w:rsidR="006B62F6" w:rsidRPr="006B62F6">
              <w:rPr>
                <w:rFonts w:ascii="Calibri" w:hAnsi="Calibri"/>
                <w:b/>
                <w:color w:val="BA0C2F" w:themeColor="accent3"/>
                <w:sz w:val="20"/>
                <w:szCs w:val="20"/>
              </w:rPr>
              <w:t xml:space="preserve"> student engagement and wellbeing</w:t>
            </w:r>
            <w:r w:rsidR="006B7B7B" w:rsidRPr="006B62F6">
              <w:rPr>
                <w:rFonts w:ascii="Calibri" w:hAnsi="Calibri"/>
                <w:b/>
                <w:color w:val="BA0C2F" w:themeColor="accent3"/>
                <w:sz w:val="20"/>
                <w:szCs w:val="20"/>
              </w:rPr>
              <w:t>. This will include tips for parents on how to support their children’s learning in relation to this focus</w:t>
            </w:r>
          </w:p>
          <w:p w14:paraId="47696AE1" w14:textId="72DEBDF6" w:rsidR="009D348E" w:rsidRPr="00D05A50" w:rsidRDefault="009D348E" w:rsidP="00DA1E19">
            <w:pPr>
              <w:pStyle w:val="Intructional2"/>
              <w:numPr>
                <w:ilvl w:val="0"/>
                <w:numId w:val="15"/>
              </w:numPr>
            </w:pPr>
          </w:p>
        </w:tc>
        <w:tc>
          <w:tcPr>
            <w:tcW w:w="236" w:type="dxa"/>
            <w:gridSpan w:val="2"/>
            <w:vMerge w:val="restart"/>
          </w:tcPr>
          <w:p w14:paraId="3236178D" w14:textId="77777777" w:rsidR="009D348E" w:rsidRPr="008757DC" w:rsidRDefault="009D348E" w:rsidP="00BD7D9C">
            <w:pPr>
              <w:pStyle w:val="Intructional"/>
            </w:pPr>
          </w:p>
        </w:tc>
        <w:tc>
          <w:tcPr>
            <w:tcW w:w="3681" w:type="dxa"/>
            <w:gridSpan w:val="7"/>
            <w:vMerge w:val="restart"/>
          </w:tcPr>
          <w:p w14:paraId="60323F95" w14:textId="78B33380" w:rsidR="009D348E" w:rsidRPr="00161B55" w:rsidRDefault="002617D8" w:rsidP="00CB49A9">
            <w:pPr>
              <w:pStyle w:val="Intructional"/>
              <w:numPr>
                <w:ilvl w:val="0"/>
                <w:numId w:val="5"/>
              </w:numPr>
              <w:jc w:val="both"/>
              <w:rPr>
                <w:rFonts w:ascii="Calibri" w:hAnsi="Calibri"/>
                <w:b/>
                <w:color w:val="BA0C2F" w:themeColor="accent3"/>
                <w:sz w:val="20"/>
                <w:szCs w:val="20"/>
              </w:rPr>
            </w:pPr>
            <w:r w:rsidRPr="00161B55">
              <w:rPr>
                <w:rFonts w:ascii="Calibri" w:hAnsi="Calibri"/>
                <w:b/>
                <w:color w:val="BA0C2F" w:themeColor="accent3"/>
                <w:sz w:val="20"/>
                <w:szCs w:val="20"/>
              </w:rPr>
              <w:t>Developing a dee</w:t>
            </w:r>
            <w:r w:rsidR="00AC2C43">
              <w:rPr>
                <w:rFonts w:ascii="Calibri" w:hAnsi="Calibri"/>
                <w:b/>
                <w:color w:val="BA0C2F" w:themeColor="accent3"/>
                <w:sz w:val="20"/>
                <w:szCs w:val="20"/>
              </w:rPr>
              <w:t>per</w:t>
            </w:r>
            <w:r w:rsidR="006B7B7B" w:rsidRPr="00161B55">
              <w:rPr>
                <w:rFonts w:ascii="Calibri" w:hAnsi="Calibri"/>
                <w:b/>
                <w:color w:val="BA0C2F" w:themeColor="accent3"/>
                <w:sz w:val="20"/>
                <w:szCs w:val="20"/>
              </w:rPr>
              <w:t>,</w:t>
            </w:r>
            <w:r w:rsidR="00AC2C43">
              <w:rPr>
                <w:rFonts w:ascii="Calibri" w:hAnsi="Calibri"/>
                <w:b/>
                <w:color w:val="BA0C2F" w:themeColor="accent3"/>
                <w:sz w:val="20"/>
                <w:szCs w:val="20"/>
              </w:rPr>
              <w:t xml:space="preserve"> </w:t>
            </w:r>
            <w:r w:rsidRPr="00161B55">
              <w:rPr>
                <w:rFonts w:ascii="Calibri" w:hAnsi="Calibri"/>
                <w:b/>
                <w:color w:val="BA0C2F" w:themeColor="accent3"/>
                <w:sz w:val="20"/>
                <w:szCs w:val="20"/>
              </w:rPr>
              <w:t xml:space="preserve">shared understanding of  what it means to be a safe, responsible, resilient </w:t>
            </w:r>
            <w:r w:rsidR="00980115" w:rsidRPr="00161B55">
              <w:rPr>
                <w:rFonts w:ascii="Calibri" w:hAnsi="Calibri"/>
                <w:b/>
                <w:color w:val="BA0C2F" w:themeColor="accent3"/>
                <w:sz w:val="20"/>
                <w:szCs w:val="20"/>
              </w:rPr>
              <w:t xml:space="preserve"> learner</w:t>
            </w:r>
            <w:r w:rsidR="00F65792" w:rsidRPr="00161B55">
              <w:rPr>
                <w:rFonts w:ascii="Calibri" w:hAnsi="Calibri"/>
                <w:b/>
                <w:color w:val="BA0C2F" w:themeColor="accent3"/>
                <w:sz w:val="20"/>
                <w:szCs w:val="20"/>
              </w:rPr>
              <w:t xml:space="preserve"> at Buxton Public School</w:t>
            </w:r>
          </w:p>
          <w:p w14:paraId="02BE1C49" w14:textId="77777777" w:rsidR="00980115" w:rsidRPr="00161B55" w:rsidRDefault="00980115" w:rsidP="00CB49A9">
            <w:pPr>
              <w:pStyle w:val="ListParagraph"/>
              <w:numPr>
                <w:ilvl w:val="0"/>
                <w:numId w:val="5"/>
              </w:numPr>
              <w:jc w:val="both"/>
              <w:rPr>
                <w:rFonts w:ascii="Calibri" w:hAnsi="Calibri"/>
                <w:b/>
                <w:color w:val="BA0C2F" w:themeColor="accent3"/>
                <w:sz w:val="20"/>
                <w:szCs w:val="20"/>
              </w:rPr>
            </w:pPr>
            <w:r w:rsidRPr="00161B55">
              <w:rPr>
                <w:rFonts w:ascii="Calibri" w:hAnsi="Calibri"/>
                <w:b/>
                <w:color w:val="BA0C2F" w:themeColor="accent3"/>
                <w:sz w:val="20"/>
                <w:szCs w:val="20"/>
              </w:rPr>
              <w:t>Resilience to be the theme of professional learning activities, with a focus on evidence based t</w:t>
            </w:r>
            <w:r w:rsidR="006B7B7B" w:rsidRPr="00161B55">
              <w:rPr>
                <w:rFonts w:ascii="Calibri" w:hAnsi="Calibri"/>
                <w:b/>
                <w:color w:val="BA0C2F" w:themeColor="accent3"/>
                <w:sz w:val="20"/>
                <w:szCs w:val="20"/>
              </w:rPr>
              <w:t>eaching and learning strategies</w:t>
            </w:r>
            <w:r w:rsidRPr="00161B55">
              <w:rPr>
                <w:rFonts w:ascii="Calibri" w:hAnsi="Calibri"/>
                <w:b/>
                <w:color w:val="BA0C2F" w:themeColor="accent3"/>
                <w:sz w:val="20"/>
                <w:szCs w:val="20"/>
              </w:rPr>
              <w:t xml:space="preserve"> for connecting students </w:t>
            </w:r>
            <w:r w:rsidR="006B7B7B" w:rsidRPr="00161B55">
              <w:rPr>
                <w:rFonts w:ascii="Calibri" w:hAnsi="Calibri"/>
                <w:b/>
                <w:color w:val="BA0C2F" w:themeColor="accent3"/>
                <w:sz w:val="20"/>
                <w:szCs w:val="20"/>
              </w:rPr>
              <w:t>to school, engagement through</w:t>
            </w:r>
            <w:r w:rsidRPr="00161B55">
              <w:rPr>
                <w:rFonts w:ascii="Calibri" w:hAnsi="Calibri"/>
                <w:b/>
                <w:color w:val="BA0C2F" w:themeColor="accent3"/>
                <w:sz w:val="20"/>
                <w:szCs w:val="20"/>
              </w:rPr>
              <w:t xml:space="preserve"> learning the skills of resilience </w:t>
            </w:r>
            <w:r w:rsidR="006B7B7B" w:rsidRPr="00161B55">
              <w:rPr>
                <w:rFonts w:ascii="Calibri" w:hAnsi="Calibri"/>
                <w:b/>
                <w:color w:val="BA0C2F" w:themeColor="accent3"/>
                <w:sz w:val="20"/>
                <w:szCs w:val="20"/>
              </w:rPr>
              <w:t>and their</w:t>
            </w:r>
            <w:r w:rsidRPr="00161B55">
              <w:rPr>
                <w:rFonts w:ascii="Calibri" w:hAnsi="Calibri"/>
                <w:b/>
                <w:color w:val="BA0C2F" w:themeColor="accent3"/>
                <w:sz w:val="20"/>
                <w:szCs w:val="20"/>
              </w:rPr>
              <w:t xml:space="preserve"> ability to bounce back</w:t>
            </w:r>
            <w:r w:rsidR="00F65792" w:rsidRPr="00161B55">
              <w:rPr>
                <w:rFonts w:ascii="Calibri" w:hAnsi="Calibri"/>
                <w:b/>
                <w:color w:val="BA0C2F" w:themeColor="accent3"/>
                <w:sz w:val="20"/>
                <w:szCs w:val="20"/>
              </w:rPr>
              <w:t xml:space="preserve"> from adversity</w:t>
            </w:r>
            <w:r w:rsidR="006B7B7B" w:rsidRPr="00161B55">
              <w:rPr>
                <w:rFonts w:ascii="Calibri" w:hAnsi="Calibri"/>
                <w:b/>
                <w:color w:val="BA0C2F" w:themeColor="accent3"/>
                <w:sz w:val="20"/>
                <w:szCs w:val="20"/>
              </w:rPr>
              <w:t>.</w:t>
            </w:r>
          </w:p>
          <w:p w14:paraId="524FD83D" w14:textId="77777777" w:rsidR="006B7B7B" w:rsidRPr="00161B55" w:rsidRDefault="006B7B7B" w:rsidP="00CB49A9">
            <w:pPr>
              <w:pStyle w:val="ListParagraph"/>
              <w:ind w:left="473"/>
              <w:jc w:val="both"/>
              <w:rPr>
                <w:rFonts w:ascii="Calibri" w:hAnsi="Calibri"/>
                <w:b/>
                <w:color w:val="BA0C2F" w:themeColor="accent3"/>
                <w:sz w:val="20"/>
                <w:szCs w:val="20"/>
              </w:rPr>
            </w:pPr>
          </w:p>
          <w:p w14:paraId="5C276D15" w14:textId="1D61309B" w:rsidR="00286330" w:rsidRPr="00161B55" w:rsidRDefault="00286330" w:rsidP="00CB49A9">
            <w:pPr>
              <w:pStyle w:val="Intructional"/>
              <w:numPr>
                <w:ilvl w:val="0"/>
                <w:numId w:val="5"/>
              </w:numPr>
              <w:jc w:val="both"/>
              <w:rPr>
                <w:rFonts w:ascii="Calibri" w:hAnsi="Calibri"/>
                <w:b/>
                <w:color w:val="BA0C2F" w:themeColor="accent3"/>
                <w:sz w:val="20"/>
                <w:szCs w:val="20"/>
              </w:rPr>
            </w:pPr>
            <w:r w:rsidRPr="00161B55">
              <w:rPr>
                <w:rFonts w:ascii="Calibri" w:hAnsi="Calibri"/>
                <w:b/>
                <w:color w:val="BA0C2F" w:themeColor="accent3"/>
                <w:sz w:val="20"/>
                <w:szCs w:val="20"/>
              </w:rPr>
              <w:t>Developing, broad</w:t>
            </w:r>
            <w:r w:rsidR="00722343" w:rsidRPr="00161B55">
              <w:rPr>
                <w:rFonts w:ascii="Calibri" w:hAnsi="Calibri"/>
                <w:b/>
                <w:color w:val="BA0C2F" w:themeColor="accent3"/>
                <w:sz w:val="20"/>
                <w:szCs w:val="20"/>
              </w:rPr>
              <w:t>en</w:t>
            </w:r>
            <w:r w:rsidRPr="00161B55">
              <w:rPr>
                <w:rFonts w:ascii="Calibri" w:hAnsi="Calibri"/>
                <w:b/>
                <w:color w:val="BA0C2F" w:themeColor="accent3"/>
                <w:sz w:val="20"/>
                <w:szCs w:val="20"/>
              </w:rPr>
              <w:t xml:space="preserve">ing, increasing and refining the </w:t>
            </w:r>
            <w:r w:rsidR="00AC2C43">
              <w:rPr>
                <w:rFonts w:ascii="Calibri" w:hAnsi="Calibri"/>
                <w:b/>
                <w:color w:val="BA0C2F" w:themeColor="accent3"/>
                <w:sz w:val="20"/>
                <w:szCs w:val="20"/>
              </w:rPr>
              <w:t>skill set of t</w:t>
            </w:r>
            <w:r w:rsidR="00722343" w:rsidRPr="00161B55">
              <w:rPr>
                <w:rFonts w:ascii="Calibri" w:hAnsi="Calibri"/>
                <w:b/>
                <w:color w:val="BA0C2F" w:themeColor="accent3"/>
                <w:sz w:val="20"/>
                <w:szCs w:val="20"/>
              </w:rPr>
              <w:t xml:space="preserve">eachers enabling </w:t>
            </w:r>
            <w:r w:rsidRPr="00161B55">
              <w:rPr>
                <w:rFonts w:ascii="Calibri" w:hAnsi="Calibri"/>
                <w:b/>
                <w:color w:val="BA0C2F" w:themeColor="accent3"/>
                <w:sz w:val="20"/>
                <w:szCs w:val="20"/>
              </w:rPr>
              <w:t xml:space="preserve">them to confidently and effectively engage students </w:t>
            </w:r>
            <w:r w:rsidR="004C7E5E" w:rsidRPr="00161B55">
              <w:rPr>
                <w:rFonts w:ascii="Calibri" w:hAnsi="Calibri"/>
                <w:b/>
                <w:color w:val="BA0C2F" w:themeColor="accent3"/>
                <w:sz w:val="20"/>
                <w:szCs w:val="20"/>
              </w:rPr>
              <w:t>in 21st</w:t>
            </w:r>
            <w:r w:rsidRPr="00161B55">
              <w:rPr>
                <w:rFonts w:ascii="Calibri" w:hAnsi="Calibri"/>
                <w:b/>
                <w:color w:val="BA0C2F" w:themeColor="accent3"/>
                <w:sz w:val="20"/>
                <w:szCs w:val="20"/>
              </w:rPr>
              <w:t xml:space="preserve"> Learning. </w:t>
            </w:r>
          </w:p>
          <w:p w14:paraId="6F90B610" w14:textId="0B17A3BF" w:rsidR="00F65792" w:rsidRPr="00161B55" w:rsidRDefault="004C7E5E" w:rsidP="00CB49A9">
            <w:pPr>
              <w:pStyle w:val="ListParagraph"/>
              <w:numPr>
                <w:ilvl w:val="0"/>
                <w:numId w:val="5"/>
              </w:numPr>
              <w:jc w:val="both"/>
              <w:rPr>
                <w:rStyle w:val="tgc"/>
                <w:rFonts w:ascii="Calibri" w:hAnsi="Calibri"/>
                <w:b/>
                <w:color w:val="BA0C2F" w:themeColor="accent3"/>
                <w:sz w:val="20"/>
                <w:szCs w:val="20"/>
              </w:rPr>
            </w:pPr>
            <w:r w:rsidRPr="00161B55">
              <w:rPr>
                <w:rStyle w:val="tgc"/>
                <w:rFonts w:ascii="Calibri" w:hAnsi="Calibri" w:cs="Arial"/>
                <w:b/>
                <w:color w:val="BA0C2F" w:themeColor="accent3"/>
                <w:sz w:val="20"/>
                <w:szCs w:val="20"/>
              </w:rPr>
              <w:t>Developing a</w:t>
            </w:r>
            <w:r w:rsidR="000D3E8C" w:rsidRPr="00161B55">
              <w:rPr>
                <w:rStyle w:val="tgc"/>
                <w:rFonts w:ascii="Calibri" w:hAnsi="Calibri" w:cs="Arial"/>
                <w:b/>
                <w:color w:val="BA0C2F" w:themeColor="accent3"/>
                <w:sz w:val="20"/>
                <w:szCs w:val="20"/>
              </w:rPr>
              <w:t xml:space="preserve"> proactive approach to establishing the behavioural supports and social culture needed for all students to achieve social, emotional and academic success.</w:t>
            </w:r>
          </w:p>
          <w:p w14:paraId="1DA5722F" w14:textId="77777777" w:rsidR="000D3E8C" w:rsidRPr="00161B55" w:rsidRDefault="000D3E8C" w:rsidP="00CB49A9">
            <w:pPr>
              <w:pStyle w:val="ListParagraph"/>
              <w:ind w:left="473"/>
              <w:jc w:val="both"/>
              <w:rPr>
                <w:rFonts w:ascii="Calibri" w:hAnsi="Calibri"/>
                <w:b/>
                <w:color w:val="BA0C2F" w:themeColor="accent3"/>
                <w:sz w:val="20"/>
                <w:szCs w:val="20"/>
              </w:rPr>
            </w:pPr>
          </w:p>
          <w:p w14:paraId="6F1A3DFA" w14:textId="77777777" w:rsidR="006B7B7B" w:rsidRPr="00161B55" w:rsidRDefault="009D348E" w:rsidP="00CB49A9">
            <w:pPr>
              <w:pStyle w:val="ListParagraph"/>
              <w:numPr>
                <w:ilvl w:val="0"/>
                <w:numId w:val="5"/>
              </w:numPr>
              <w:jc w:val="both"/>
              <w:rPr>
                <w:rFonts w:ascii="Calibri" w:hAnsi="Calibri"/>
                <w:b/>
                <w:color w:val="BA0C2F" w:themeColor="accent3"/>
                <w:sz w:val="20"/>
                <w:szCs w:val="20"/>
              </w:rPr>
            </w:pPr>
            <w:r w:rsidRPr="00161B55">
              <w:rPr>
                <w:rFonts w:ascii="Calibri" w:hAnsi="Calibri"/>
                <w:b/>
                <w:color w:val="BA0C2F" w:themeColor="accent3"/>
                <w:sz w:val="20"/>
                <w:szCs w:val="20"/>
              </w:rPr>
              <w:t>Evaluation plan:</w:t>
            </w:r>
          </w:p>
          <w:p w14:paraId="5CC895E8" w14:textId="77777777" w:rsidR="006B7B7B" w:rsidRPr="00286330" w:rsidRDefault="006B7B7B" w:rsidP="00CB49A9">
            <w:pPr>
              <w:pStyle w:val="ListParagraph"/>
              <w:ind w:left="473"/>
              <w:jc w:val="both"/>
              <w:rPr>
                <w:rFonts w:ascii="Calibri" w:hAnsi="Calibri"/>
                <w:b/>
                <w:color w:val="BA0C2F" w:themeColor="accent3"/>
                <w:sz w:val="20"/>
                <w:szCs w:val="20"/>
              </w:rPr>
            </w:pPr>
            <w:r w:rsidRPr="00286330">
              <w:rPr>
                <w:rFonts w:ascii="Calibri" w:hAnsi="Calibri"/>
                <w:b/>
                <w:color w:val="BA0C2F" w:themeColor="accent3"/>
                <w:sz w:val="20"/>
                <w:szCs w:val="20"/>
              </w:rPr>
              <w:t xml:space="preserve">Internal- Regular </w:t>
            </w:r>
            <w:r w:rsidR="006B62F6" w:rsidRPr="00286330">
              <w:rPr>
                <w:rFonts w:ascii="Calibri" w:hAnsi="Calibri"/>
                <w:b/>
                <w:color w:val="BA0C2F" w:themeColor="accent3"/>
                <w:sz w:val="20"/>
                <w:szCs w:val="20"/>
              </w:rPr>
              <w:t xml:space="preserve">reporting against milestones by </w:t>
            </w:r>
            <w:r w:rsidRPr="00286330">
              <w:rPr>
                <w:rFonts w:ascii="Calibri" w:hAnsi="Calibri"/>
                <w:b/>
                <w:color w:val="BA0C2F" w:themeColor="accent3"/>
                <w:sz w:val="20"/>
                <w:szCs w:val="20"/>
              </w:rPr>
              <w:t>Professional Learning Teams</w:t>
            </w:r>
          </w:p>
          <w:p w14:paraId="162BC950" w14:textId="77777777" w:rsidR="006B7B7B" w:rsidRPr="00286330" w:rsidRDefault="006B7B7B" w:rsidP="00CB49A9">
            <w:pPr>
              <w:pStyle w:val="ListParagraph"/>
              <w:ind w:left="473"/>
              <w:jc w:val="both"/>
              <w:rPr>
                <w:rFonts w:ascii="Calibri" w:hAnsi="Calibri"/>
                <w:b/>
                <w:color w:val="BA0C2F" w:themeColor="accent3"/>
                <w:sz w:val="20"/>
                <w:szCs w:val="20"/>
              </w:rPr>
            </w:pPr>
            <w:r w:rsidRPr="00286330">
              <w:rPr>
                <w:rFonts w:ascii="Calibri" w:hAnsi="Calibri"/>
                <w:b/>
                <w:color w:val="BA0C2F" w:themeColor="accent3"/>
                <w:sz w:val="20"/>
                <w:szCs w:val="20"/>
              </w:rPr>
              <w:t xml:space="preserve">Internal- Tracking of student progress </w:t>
            </w:r>
            <w:r w:rsidR="006B62F6" w:rsidRPr="00286330">
              <w:rPr>
                <w:rFonts w:ascii="Calibri" w:hAnsi="Calibri"/>
                <w:b/>
                <w:color w:val="BA0C2F" w:themeColor="accent3"/>
                <w:sz w:val="20"/>
                <w:szCs w:val="20"/>
              </w:rPr>
              <w:t>through SYNERGY</w:t>
            </w:r>
            <w:r w:rsidRPr="00286330">
              <w:rPr>
                <w:rFonts w:ascii="Calibri" w:hAnsi="Calibri"/>
                <w:b/>
                <w:color w:val="BA0C2F" w:themeColor="accent3"/>
                <w:sz w:val="20"/>
                <w:szCs w:val="20"/>
              </w:rPr>
              <w:t xml:space="preserve"> student wellbeing</w:t>
            </w:r>
            <w:r w:rsidR="006B62F6" w:rsidRPr="00286330">
              <w:rPr>
                <w:rFonts w:ascii="Calibri" w:hAnsi="Calibri"/>
                <w:b/>
                <w:color w:val="BA0C2F" w:themeColor="accent3"/>
                <w:sz w:val="20"/>
                <w:szCs w:val="20"/>
              </w:rPr>
              <w:t xml:space="preserve"> and </w:t>
            </w:r>
            <w:r w:rsidRPr="00286330">
              <w:rPr>
                <w:rFonts w:ascii="Calibri" w:hAnsi="Calibri"/>
                <w:b/>
                <w:color w:val="BA0C2F" w:themeColor="accent3"/>
                <w:sz w:val="20"/>
                <w:szCs w:val="20"/>
              </w:rPr>
              <w:t>EBS4</w:t>
            </w:r>
            <w:r w:rsidR="006B62F6" w:rsidRPr="00286330">
              <w:rPr>
                <w:rFonts w:ascii="Calibri" w:hAnsi="Calibri"/>
                <w:b/>
                <w:color w:val="BA0C2F" w:themeColor="accent3"/>
                <w:sz w:val="20"/>
                <w:szCs w:val="20"/>
              </w:rPr>
              <w:t xml:space="preserve">  Attendance and Suspension data</w:t>
            </w:r>
          </w:p>
          <w:p w14:paraId="52D0C058" w14:textId="0A8030D9" w:rsidR="009D348E" w:rsidRPr="006B62F6" w:rsidRDefault="009D348E" w:rsidP="00CB49A9">
            <w:pPr>
              <w:pStyle w:val="Intructional2"/>
              <w:jc w:val="both"/>
              <w:rPr>
                <w:rFonts w:ascii="Calibri" w:hAnsi="Calibri"/>
                <w:sz w:val="20"/>
                <w:szCs w:val="20"/>
              </w:rPr>
            </w:pPr>
          </w:p>
        </w:tc>
        <w:tc>
          <w:tcPr>
            <w:tcW w:w="236" w:type="dxa"/>
            <w:gridSpan w:val="2"/>
            <w:vMerge w:val="restart"/>
          </w:tcPr>
          <w:p w14:paraId="2D6FCAC9" w14:textId="77777777" w:rsidR="009D348E" w:rsidRPr="008757DC" w:rsidRDefault="009D348E" w:rsidP="00CB49A9">
            <w:pPr>
              <w:pStyle w:val="Intructional"/>
              <w:jc w:val="both"/>
            </w:pPr>
          </w:p>
        </w:tc>
        <w:tc>
          <w:tcPr>
            <w:tcW w:w="3801" w:type="dxa"/>
            <w:vMerge w:val="restart"/>
          </w:tcPr>
          <w:p w14:paraId="34C33A31" w14:textId="77777777" w:rsidR="00852764" w:rsidRPr="00736669" w:rsidRDefault="00852764" w:rsidP="00CB49A9">
            <w:pPr>
              <w:pStyle w:val="InstructionalHeading"/>
              <w:numPr>
                <w:ilvl w:val="0"/>
                <w:numId w:val="4"/>
              </w:numPr>
              <w:jc w:val="both"/>
              <w:rPr>
                <w:color w:val="BA0C2F" w:themeColor="accent3"/>
              </w:rPr>
            </w:pPr>
            <w:r w:rsidRPr="00736669">
              <w:rPr>
                <w:color w:val="BA0C2F" w:themeColor="accent3"/>
              </w:rPr>
              <w:t>Product: To increase the number</w:t>
            </w:r>
            <w:r w:rsidR="00223C50">
              <w:rPr>
                <w:color w:val="BA0C2F" w:themeColor="accent3"/>
              </w:rPr>
              <w:t xml:space="preserve"> of students consistently </w:t>
            </w:r>
            <w:r w:rsidRPr="00736669">
              <w:rPr>
                <w:color w:val="BA0C2F" w:themeColor="accent3"/>
              </w:rPr>
              <w:t>demonstrating safe, responsible</w:t>
            </w:r>
            <w:r w:rsidR="00736669" w:rsidRPr="00736669">
              <w:rPr>
                <w:color w:val="BA0C2F" w:themeColor="accent3"/>
              </w:rPr>
              <w:t>,</w:t>
            </w:r>
            <w:r w:rsidRPr="00736669">
              <w:rPr>
                <w:color w:val="BA0C2F" w:themeColor="accent3"/>
              </w:rPr>
              <w:t xml:space="preserve"> resilient</w:t>
            </w:r>
            <w:r w:rsidR="00736669" w:rsidRPr="00736669">
              <w:rPr>
                <w:color w:val="BA0C2F" w:themeColor="accent3"/>
              </w:rPr>
              <w:t>,</w:t>
            </w:r>
            <w:r w:rsidRPr="00736669">
              <w:rPr>
                <w:color w:val="BA0C2F" w:themeColor="accent3"/>
              </w:rPr>
              <w:t xml:space="preserve"> learning in the </w:t>
            </w:r>
            <w:r w:rsidR="0059727F" w:rsidRPr="00736669">
              <w:rPr>
                <w:color w:val="BA0C2F" w:themeColor="accent3"/>
              </w:rPr>
              <w:t>classroom and playground to</w:t>
            </w:r>
            <w:r w:rsidR="00736669" w:rsidRPr="00736669">
              <w:rPr>
                <w:color w:val="BA0C2F" w:themeColor="accent3"/>
              </w:rPr>
              <w:t xml:space="preserve"> 95%</w:t>
            </w:r>
            <w:r w:rsidR="002617D8">
              <w:rPr>
                <w:color w:val="BA0C2F" w:themeColor="accent3"/>
              </w:rPr>
              <w:t xml:space="preserve"> </w:t>
            </w:r>
          </w:p>
          <w:p w14:paraId="409C33FB" w14:textId="34F04F15" w:rsidR="00736669" w:rsidRDefault="00201024" w:rsidP="00CB49A9">
            <w:pPr>
              <w:pStyle w:val="InstructionalHeading"/>
              <w:numPr>
                <w:ilvl w:val="0"/>
                <w:numId w:val="4"/>
              </w:numPr>
              <w:jc w:val="both"/>
              <w:rPr>
                <w:color w:val="BA0C2F" w:themeColor="accent3"/>
              </w:rPr>
            </w:pPr>
            <w:r>
              <w:rPr>
                <w:color w:val="BA0C2F" w:themeColor="accent3"/>
              </w:rPr>
              <w:t xml:space="preserve">Product: </w:t>
            </w:r>
            <w:r w:rsidR="004D19EC">
              <w:rPr>
                <w:color w:val="BA0C2F" w:themeColor="accent3"/>
              </w:rPr>
              <w:t>Positive b</w:t>
            </w:r>
            <w:r>
              <w:rPr>
                <w:color w:val="BA0C2F" w:themeColor="accent3"/>
              </w:rPr>
              <w:t>ehaviour database</w:t>
            </w:r>
            <w:r w:rsidR="00223C50" w:rsidRPr="00223C50">
              <w:rPr>
                <w:color w:val="BA0C2F" w:themeColor="accent3"/>
              </w:rPr>
              <w:t xml:space="preserve"> </w:t>
            </w:r>
            <w:r w:rsidR="00223C50">
              <w:rPr>
                <w:color w:val="BA0C2F" w:themeColor="accent3"/>
              </w:rPr>
              <w:t>to be</w:t>
            </w:r>
            <w:r w:rsidR="00223C50" w:rsidRPr="002617D8">
              <w:rPr>
                <w:color w:val="BA0C2F" w:themeColor="accent3"/>
              </w:rPr>
              <w:t xml:space="preserve"> </w:t>
            </w:r>
            <w:r w:rsidR="00736669" w:rsidRPr="002617D8">
              <w:rPr>
                <w:color w:val="BA0C2F" w:themeColor="accent3"/>
              </w:rPr>
              <w:t xml:space="preserve"> developed </w:t>
            </w:r>
            <w:r w:rsidR="00223C50" w:rsidRPr="002617D8">
              <w:rPr>
                <w:color w:val="BA0C2F" w:themeColor="accent3"/>
              </w:rPr>
              <w:t>for future planning with regards to</w:t>
            </w:r>
            <w:r w:rsidR="002617D8">
              <w:rPr>
                <w:color w:val="BA0C2F" w:themeColor="accent3"/>
              </w:rPr>
              <w:t xml:space="preserve"> 21</w:t>
            </w:r>
            <w:r w:rsidR="002617D8" w:rsidRPr="002617D8">
              <w:rPr>
                <w:color w:val="BA0C2F" w:themeColor="accent3"/>
                <w:vertAlign w:val="superscript"/>
              </w:rPr>
              <w:t>st</w:t>
            </w:r>
            <w:r w:rsidR="002617D8">
              <w:rPr>
                <w:color w:val="BA0C2F" w:themeColor="accent3"/>
              </w:rPr>
              <w:t xml:space="preserve"> learning teaching strategies in </w:t>
            </w:r>
            <w:r w:rsidR="00F65792">
              <w:rPr>
                <w:color w:val="BA0C2F" w:themeColor="accent3"/>
              </w:rPr>
              <w:t xml:space="preserve"> programming for</w:t>
            </w:r>
            <w:r w:rsidR="00223C50" w:rsidRPr="002617D8">
              <w:rPr>
                <w:color w:val="BA0C2F" w:themeColor="accent3"/>
              </w:rPr>
              <w:t xml:space="preserve"> Personal Development Heath and Physical Education</w:t>
            </w:r>
            <w:r w:rsidR="00A972B5">
              <w:rPr>
                <w:color w:val="BA0C2F" w:themeColor="accent3"/>
              </w:rPr>
              <w:t xml:space="preserve"> C</w:t>
            </w:r>
            <w:r w:rsidR="002617D8" w:rsidRPr="002617D8">
              <w:rPr>
                <w:color w:val="BA0C2F" w:themeColor="accent3"/>
              </w:rPr>
              <w:t>urriculum.</w:t>
            </w:r>
          </w:p>
          <w:p w14:paraId="4382F747" w14:textId="623709F6" w:rsidR="00804A21" w:rsidRPr="00161B55" w:rsidRDefault="000D3E8C" w:rsidP="00CB49A9">
            <w:pPr>
              <w:pStyle w:val="ListParagraph"/>
              <w:numPr>
                <w:ilvl w:val="0"/>
                <w:numId w:val="4"/>
              </w:numPr>
              <w:jc w:val="both"/>
              <w:rPr>
                <w:rStyle w:val="tgc"/>
                <w:b/>
                <w:color w:val="BA0C2F" w:themeColor="accent3"/>
              </w:rPr>
            </w:pPr>
            <w:r w:rsidRPr="00161B55">
              <w:rPr>
                <w:b/>
                <w:color w:val="BA0C2F" w:themeColor="accent3"/>
              </w:rPr>
              <w:t>Product: Whole school student management plan to be developed</w:t>
            </w:r>
            <w:r w:rsidR="00804A21" w:rsidRPr="00161B55">
              <w:rPr>
                <w:b/>
                <w:color w:val="BA0C2F" w:themeColor="accent3"/>
              </w:rPr>
              <w:t xml:space="preserve"> to ensure </w:t>
            </w:r>
            <w:r w:rsidR="00804A21" w:rsidRPr="00161B55">
              <w:rPr>
                <w:rStyle w:val="tgc"/>
                <w:rFonts w:ascii="Calibri" w:hAnsi="Calibri" w:cs="Arial"/>
                <w:b/>
                <w:color w:val="BA0C2F" w:themeColor="accent3"/>
                <w:sz w:val="20"/>
                <w:szCs w:val="20"/>
              </w:rPr>
              <w:t xml:space="preserve">behavioural supports and social culture are embedded </w:t>
            </w:r>
            <w:r w:rsidR="004C7E5E" w:rsidRPr="00161B55">
              <w:rPr>
                <w:rStyle w:val="tgc"/>
                <w:rFonts w:ascii="Calibri" w:hAnsi="Calibri" w:cs="Arial"/>
                <w:b/>
                <w:color w:val="BA0C2F" w:themeColor="accent3"/>
                <w:sz w:val="20"/>
                <w:szCs w:val="20"/>
              </w:rPr>
              <w:t>for students</w:t>
            </w:r>
            <w:r w:rsidR="00804A21" w:rsidRPr="00161B55">
              <w:rPr>
                <w:rStyle w:val="tgc"/>
                <w:rFonts w:ascii="Calibri" w:hAnsi="Calibri" w:cs="Arial"/>
                <w:b/>
                <w:color w:val="BA0C2F" w:themeColor="accent3"/>
                <w:sz w:val="20"/>
                <w:szCs w:val="20"/>
              </w:rPr>
              <w:t xml:space="preserve"> to achieve social, emotional and academic success.</w:t>
            </w:r>
          </w:p>
          <w:p w14:paraId="1255497E" w14:textId="77777777" w:rsidR="000D3E8C" w:rsidRPr="00195483" w:rsidRDefault="000D3E8C" w:rsidP="00161B55">
            <w:pPr>
              <w:pStyle w:val="ListParagraph"/>
              <w:ind w:left="473"/>
              <w:jc w:val="both"/>
              <w:rPr>
                <w:b/>
                <w:color w:val="BA0C2F" w:themeColor="accent3"/>
              </w:rPr>
            </w:pPr>
          </w:p>
          <w:p w14:paraId="6CF1336C" w14:textId="58173627" w:rsidR="00A972B5" w:rsidRPr="00CF47B0" w:rsidRDefault="00A972B5" w:rsidP="00CF47B0">
            <w:pPr>
              <w:pStyle w:val="ListParagraph"/>
              <w:numPr>
                <w:ilvl w:val="0"/>
                <w:numId w:val="4"/>
              </w:numPr>
              <w:jc w:val="both"/>
              <w:rPr>
                <w:color w:val="BA0C2F" w:themeColor="accent3"/>
              </w:rPr>
            </w:pPr>
            <w:r w:rsidRPr="00CF47B0">
              <w:rPr>
                <w:rFonts w:ascii="Calibri" w:hAnsi="Calibri"/>
                <w:b/>
                <w:color w:val="BA0C2F" w:themeColor="accent3"/>
                <w:sz w:val="20"/>
                <w:szCs w:val="20"/>
              </w:rPr>
              <w:t xml:space="preserve">Practices: Staff and students reflecting and reporting on their </w:t>
            </w:r>
            <w:r w:rsidR="00F65792" w:rsidRPr="00CF47B0">
              <w:rPr>
                <w:rFonts w:ascii="Calibri" w:hAnsi="Calibri"/>
                <w:b/>
                <w:color w:val="BA0C2F" w:themeColor="accent3"/>
                <w:sz w:val="20"/>
                <w:szCs w:val="20"/>
              </w:rPr>
              <w:t xml:space="preserve">learning </w:t>
            </w:r>
            <w:r w:rsidRPr="00CF47B0">
              <w:rPr>
                <w:rFonts w:ascii="Calibri" w:hAnsi="Calibri"/>
                <w:b/>
                <w:color w:val="BA0C2F" w:themeColor="accent3"/>
                <w:sz w:val="20"/>
                <w:szCs w:val="20"/>
              </w:rPr>
              <w:t xml:space="preserve">achievement and leadership in engagement, </w:t>
            </w:r>
            <w:r w:rsidR="004C7E5E" w:rsidRPr="00CF47B0">
              <w:rPr>
                <w:rFonts w:ascii="Calibri" w:hAnsi="Calibri"/>
                <w:b/>
                <w:color w:val="BA0C2F" w:themeColor="accent3"/>
                <w:sz w:val="20"/>
                <w:szCs w:val="20"/>
              </w:rPr>
              <w:t>PBL and</w:t>
            </w:r>
            <w:r w:rsidRPr="00CF47B0">
              <w:rPr>
                <w:rFonts w:ascii="Calibri" w:hAnsi="Calibri"/>
                <w:b/>
                <w:color w:val="BA0C2F" w:themeColor="accent3"/>
                <w:sz w:val="20"/>
                <w:szCs w:val="20"/>
              </w:rPr>
              <w:t xml:space="preserve"> wellbeing.</w:t>
            </w:r>
          </w:p>
          <w:p w14:paraId="7C4EAF77" w14:textId="5C227948" w:rsidR="009D348E" w:rsidRPr="00D05A50" w:rsidRDefault="009D348E" w:rsidP="00CF47B0">
            <w:pPr>
              <w:pStyle w:val="Intructional2"/>
              <w:ind w:left="0"/>
              <w:jc w:val="both"/>
            </w:pPr>
            <w:r>
              <w:t>]</w:t>
            </w:r>
          </w:p>
        </w:tc>
      </w:tr>
      <w:tr w:rsidR="00F25A44" w:rsidRPr="008757DC" w14:paraId="27B4D9FA" w14:textId="77777777" w:rsidTr="008D38D5">
        <w:trPr>
          <w:trHeight w:val="57"/>
        </w:trPr>
        <w:tc>
          <w:tcPr>
            <w:tcW w:w="3959" w:type="dxa"/>
          </w:tcPr>
          <w:p w14:paraId="4A53C2CC" w14:textId="77777777" w:rsidR="009D348E" w:rsidRPr="00350D67" w:rsidRDefault="009D348E" w:rsidP="00BD7D9C">
            <w:pPr>
              <w:pStyle w:val="Intructional2"/>
              <w:spacing w:after="0" w:line="240" w:lineRule="auto"/>
              <w:rPr>
                <w:sz w:val="4"/>
                <w:szCs w:val="16"/>
              </w:rPr>
            </w:pPr>
          </w:p>
        </w:tc>
        <w:tc>
          <w:tcPr>
            <w:tcW w:w="330" w:type="dxa"/>
            <w:vMerge/>
          </w:tcPr>
          <w:p w14:paraId="0A64DCA9" w14:textId="77777777" w:rsidR="009D348E" w:rsidRPr="008757DC" w:rsidRDefault="009D348E" w:rsidP="00BD7D9C">
            <w:pPr>
              <w:pStyle w:val="Intructional"/>
            </w:pPr>
          </w:p>
        </w:tc>
        <w:tc>
          <w:tcPr>
            <w:tcW w:w="3771" w:type="dxa"/>
            <w:gridSpan w:val="5"/>
            <w:vMerge/>
          </w:tcPr>
          <w:p w14:paraId="5A71FCFC" w14:textId="77777777" w:rsidR="009D348E" w:rsidRPr="008641DA" w:rsidRDefault="009D348E" w:rsidP="00BD7D9C">
            <w:pPr>
              <w:pStyle w:val="InstructionalHeading"/>
            </w:pPr>
          </w:p>
        </w:tc>
        <w:tc>
          <w:tcPr>
            <w:tcW w:w="236" w:type="dxa"/>
            <w:gridSpan w:val="2"/>
            <w:vMerge/>
          </w:tcPr>
          <w:p w14:paraId="62033539" w14:textId="77777777" w:rsidR="009D348E" w:rsidRPr="008757DC" w:rsidRDefault="009D348E" w:rsidP="00BD7D9C">
            <w:pPr>
              <w:pStyle w:val="Intructional"/>
            </w:pPr>
          </w:p>
        </w:tc>
        <w:tc>
          <w:tcPr>
            <w:tcW w:w="3681" w:type="dxa"/>
            <w:gridSpan w:val="7"/>
            <w:vMerge/>
          </w:tcPr>
          <w:p w14:paraId="301DB834" w14:textId="77777777" w:rsidR="009D348E" w:rsidRPr="008641DA" w:rsidRDefault="009D348E" w:rsidP="00BD7D9C">
            <w:pPr>
              <w:pStyle w:val="InstructionalHeading"/>
            </w:pPr>
          </w:p>
        </w:tc>
        <w:tc>
          <w:tcPr>
            <w:tcW w:w="236" w:type="dxa"/>
            <w:gridSpan w:val="2"/>
            <w:vMerge/>
          </w:tcPr>
          <w:p w14:paraId="7F307D53" w14:textId="77777777" w:rsidR="009D348E" w:rsidRPr="008757DC" w:rsidRDefault="009D348E" w:rsidP="00BD7D9C">
            <w:pPr>
              <w:pStyle w:val="Intructional"/>
            </w:pPr>
          </w:p>
        </w:tc>
        <w:tc>
          <w:tcPr>
            <w:tcW w:w="3801" w:type="dxa"/>
            <w:vMerge/>
          </w:tcPr>
          <w:p w14:paraId="0244E293" w14:textId="77777777" w:rsidR="009D348E" w:rsidRPr="00AA3E78" w:rsidRDefault="009D348E" w:rsidP="00BD7D9C">
            <w:pPr>
              <w:pStyle w:val="InstructionalHeading"/>
            </w:pPr>
          </w:p>
        </w:tc>
      </w:tr>
      <w:tr w:rsidR="00F25A44" w:rsidRPr="008757DC" w14:paraId="3C74415D" w14:textId="77777777" w:rsidTr="008D38D5">
        <w:trPr>
          <w:trHeight w:val="567"/>
        </w:trPr>
        <w:tc>
          <w:tcPr>
            <w:tcW w:w="3959" w:type="dxa"/>
            <w:shd w:val="clear" w:color="auto" w:fill="E6E6E6"/>
            <w:vAlign w:val="center"/>
          </w:tcPr>
          <w:p w14:paraId="601B049E" w14:textId="77777777" w:rsidR="009D348E" w:rsidRPr="008F5B71" w:rsidRDefault="009D348E" w:rsidP="00BD7D9C">
            <w:pPr>
              <w:pStyle w:val="TableHeading"/>
              <w:spacing w:before="0" w:beforeAutospacing="0" w:after="0" w:afterAutospacing="0"/>
              <w:ind w:left="113"/>
              <w:rPr>
                <w:b/>
                <w:color w:val="000000" w:themeColor="text1"/>
              </w:rPr>
            </w:pPr>
            <w:r w:rsidRPr="008F5B71">
              <w:rPr>
                <w:b/>
                <w:color w:val="000000" w:themeColor="text1"/>
                <w:sz w:val="20"/>
                <w:szCs w:val="20"/>
              </w:rPr>
              <w:t>IMPROVEMENT</w:t>
            </w:r>
            <w:r w:rsidRPr="008F5B71">
              <w:rPr>
                <w:b/>
                <w:color w:val="000000" w:themeColor="text1"/>
                <w:sz w:val="20"/>
                <w:szCs w:val="20"/>
                <w:lang w:val="en-US"/>
              </w:rPr>
              <w:t xml:space="preserve"> MEASURE</w:t>
            </w:r>
            <w:r w:rsidRPr="008F5B71">
              <w:rPr>
                <w:b/>
                <w:color w:val="000000" w:themeColor="text1"/>
                <w:sz w:val="20"/>
                <w:lang w:val="en-US"/>
              </w:rPr>
              <w:t>/S</w:t>
            </w:r>
          </w:p>
        </w:tc>
        <w:tc>
          <w:tcPr>
            <w:tcW w:w="330" w:type="dxa"/>
            <w:vMerge/>
          </w:tcPr>
          <w:p w14:paraId="078D061B" w14:textId="77777777" w:rsidR="009D348E" w:rsidRPr="008757DC" w:rsidRDefault="009D348E" w:rsidP="00BD7D9C">
            <w:pPr>
              <w:pStyle w:val="Intructional"/>
            </w:pPr>
          </w:p>
        </w:tc>
        <w:tc>
          <w:tcPr>
            <w:tcW w:w="3771" w:type="dxa"/>
            <w:gridSpan w:val="5"/>
            <w:vMerge/>
          </w:tcPr>
          <w:p w14:paraId="482FF214" w14:textId="77777777" w:rsidR="009D348E" w:rsidRPr="008641DA" w:rsidRDefault="009D348E" w:rsidP="00BD7D9C">
            <w:pPr>
              <w:pStyle w:val="InstructionalHeading"/>
            </w:pPr>
          </w:p>
        </w:tc>
        <w:tc>
          <w:tcPr>
            <w:tcW w:w="236" w:type="dxa"/>
            <w:gridSpan w:val="2"/>
            <w:vMerge/>
          </w:tcPr>
          <w:p w14:paraId="7266D2E9" w14:textId="77777777" w:rsidR="009D348E" w:rsidRPr="008757DC" w:rsidRDefault="009D348E" w:rsidP="00BD7D9C">
            <w:pPr>
              <w:pStyle w:val="Intructional"/>
            </w:pPr>
          </w:p>
        </w:tc>
        <w:tc>
          <w:tcPr>
            <w:tcW w:w="3681" w:type="dxa"/>
            <w:gridSpan w:val="7"/>
            <w:vMerge/>
          </w:tcPr>
          <w:p w14:paraId="6DB63931" w14:textId="77777777" w:rsidR="009D348E" w:rsidRPr="008641DA" w:rsidRDefault="009D348E" w:rsidP="00BD7D9C">
            <w:pPr>
              <w:pStyle w:val="InstructionalHeading"/>
            </w:pPr>
          </w:p>
        </w:tc>
        <w:tc>
          <w:tcPr>
            <w:tcW w:w="236" w:type="dxa"/>
            <w:gridSpan w:val="2"/>
            <w:vMerge/>
          </w:tcPr>
          <w:p w14:paraId="02BCF315" w14:textId="77777777" w:rsidR="009D348E" w:rsidRPr="008757DC" w:rsidRDefault="009D348E" w:rsidP="00BD7D9C">
            <w:pPr>
              <w:pStyle w:val="Intructional"/>
            </w:pPr>
          </w:p>
        </w:tc>
        <w:tc>
          <w:tcPr>
            <w:tcW w:w="3801" w:type="dxa"/>
            <w:vMerge/>
          </w:tcPr>
          <w:p w14:paraId="25C61DDC" w14:textId="77777777" w:rsidR="009D348E" w:rsidRPr="00AA3E78" w:rsidRDefault="009D348E" w:rsidP="00BD7D9C">
            <w:pPr>
              <w:pStyle w:val="InstructionalHeading"/>
            </w:pPr>
          </w:p>
        </w:tc>
      </w:tr>
      <w:tr w:rsidR="00F25A44" w:rsidRPr="008757DC" w14:paraId="67EC46EB" w14:textId="77777777" w:rsidTr="008D38D5">
        <w:trPr>
          <w:trHeight w:val="57"/>
        </w:trPr>
        <w:tc>
          <w:tcPr>
            <w:tcW w:w="3959" w:type="dxa"/>
          </w:tcPr>
          <w:p w14:paraId="52FC5F5B" w14:textId="77777777" w:rsidR="009D348E" w:rsidRPr="005D6C82" w:rsidRDefault="009D348E" w:rsidP="00BD7D9C">
            <w:pPr>
              <w:pStyle w:val="Intructional2"/>
              <w:spacing w:after="0" w:line="240" w:lineRule="auto"/>
              <w:rPr>
                <w:sz w:val="4"/>
                <w:szCs w:val="16"/>
              </w:rPr>
            </w:pPr>
          </w:p>
        </w:tc>
        <w:tc>
          <w:tcPr>
            <w:tcW w:w="330" w:type="dxa"/>
            <w:vMerge/>
          </w:tcPr>
          <w:p w14:paraId="36E30658" w14:textId="77777777" w:rsidR="009D348E" w:rsidRPr="008757DC" w:rsidRDefault="009D348E" w:rsidP="00BD7D9C">
            <w:pPr>
              <w:pStyle w:val="Intructional"/>
            </w:pPr>
          </w:p>
        </w:tc>
        <w:tc>
          <w:tcPr>
            <w:tcW w:w="3771" w:type="dxa"/>
            <w:gridSpan w:val="5"/>
            <w:vMerge/>
          </w:tcPr>
          <w:p w14:paraId="3E77211B" w14:textId="77777777" w:rsidR="009D348E" w:rsidRPr="008641DA" w:rsidRDefault="009D348E" w:rsidP="00BD7D9C">
            <w:pPr>
              <w:pStyle w:val="InstructionalHeading"/>
            </w:pPr>
          </w:p>
        </w:tc>
        <w:tc>
          <w:tcPr>
            <w:tcW w:w="236" w:type="dxa"/>
            <w:gridSpan w:val="2"/>
            <w:vMerge/>
          </w:tcPr>
          <w:p w14:paraId="7B3DD90E" w14:textId="77777777" w:rsidR="009D348E" w:rsidRPr="008757DC" w:rsidRDefault="009D348E" w:rsidP="00BD7D9C">
            <w:pPr>
              <w:pStyle w:val="Intructional"/>
            </w:pPr>
          </w:p>
        </w:tc>
        <w:tc>
          <w:tcPr>
            <w:tcW w:w="3681" w:type="dxa"/>
            <w:gridSpan w:val="7"/>
            <w:vMerge/>
          </w:tcPr>
          <w:p w14:paraId="0EBCDC89" w14:textId="77777777" w:rsidR="009D348E" w:rsidRPr="008641DA" w:rsidRDefault="009D348E" w:rsidP="00BD7D9C">
            <w:pPr>
              <w:pStyle w:val="InstructionalHeading"/>
            </w:pPr>
          </w:p>
        </w:tc>
        <w:tc>
          <w:tcPr>
            <w:tcW w:w="236" w:type="dxa"/>
            <w:gridSpan w:val="2"/>
            <w:vMerge/>
          </w:tcPr>
          <w:p w14:paraId="7E651D5A" w14:textId="77777777" w:rsidR="009D348E" w:rsidRPr="008757DC" w:rsidRDefault="009D348E" w:rsidP="00BD7D9C">
            <w:pPr>
              <w:pStyle w:val="Intructional"/>
            </w:pPr>
          </w:p>
        </w:tc>
        <w:tc>
          <w:tcPr>
            <w:tcW w:w="3801" w:type="dxa"/>
            <w:vMerge/>
          </w:tcPr>
          <w:p w14:paraId="0823FEA2" w14:textId="77777777" w:rsidR="009D348E" w:rsidRPr="00AA3E78" w:rsidRDefault="009D348E" w:rsidP="00BD7D9C">
            <w:pPr>
              <w:pStyle w:val="InstructionalHeading"/>
            </w:pPr>
          </w:p>
        </w:tc>
      </w:tr>
      <w:tr w:rsidR="00F25A44" w:rsidRPr="008757DC" w14:paraId="350EB90D" w14:textId="77777777" w:rsidTr="008D38D5">
        <w:trPr>
          <w:trHeight w:val="4309"/>
        </w:trPr>
        <w:tc>
          <w:tcPr>
            <w:tcW w:w="3959" w:type="dxa"/>
          </w:tcPr>
          <w:p w14:paraId="7CEBBCC3" w14:textId="3CE8B9E2" w:rsidR="00201024" w:rsidRDefault="00AC2C43" w:rsidP="00201024">
            <w:pPr>
              <w:pStyle w:val="InstructionalHeading"/>
              <w:rPr>
                <w:color w:val="BA0C2F" w:themeColor="accent3"/>
              </w:rPr>
            </w:pPr>
            <w:r>
              <w:rPr>
                <w:color w:val="BA0C2F" w:themeColor="accent3"/>
              </w:rPr>
              <w:t>I</w:t>
            </w:r>
            <w:r w:rsidR="00736669" w:rsidRPr="00274F54">
              <w:rPr>
                <w:color w:val="BA0C2F" w:themeColor="accent3"/>
              </w:rPr>
              <w:t xml:space="preserve">ncrease </w:t>
            </w:r>
            <w:r>
              <w:rPr>
                <w:color w:val="BA0C2F" w:themeColor="accent3"/>
              </w:rPr>
              <w:t xml:space="preserve">in </w:t>
            </w:r>
            <w:r w:rsidR="00736669" w:rsidRPr="00274F54">
              <w:rPr>
                <w:color w:val="BA0C2F" w:themeColor="accent3"/>
              </w:rPr>
              <w:t>the number of students demonstrating safe, responsible, resilient, learning in the classroom and playground to 95%</w:t>
            </w:r>
            <w:r w:rsidR="00201024">
              <w:rPr>
                <w:color w:val="BA0C2F" w:themeColor="accent3"/>
              </w:rPr>
              <w:t xml:space="preserve"> as evidenced by PBL database</w:t>
            </w:r>
          </w:p>
          <w:p w14:paraId="032781F1" w14:textId="083271B0" w:rsidR="00201024" w:rsidRDefault="00AC2C43" w:rsidP="00337188">
            <w:pPr>
              <w:rPr>
                <w:b/>
                <w:color w:val="BA0C2F" w:themeColor="accent3"/>
              </w:rPr>
            </w:pPr>
            <w:r>
              <w:rPr>
                <w:b/>
                <w:color w:val="BA0C2F" w:themeColor="accent3"/>
              </w:rPr>
              <w:t>Impleme</w:t>
            </w:r>
            <w:r w:rsidR="00201024" w:rsidRPr="00201024">
              <w:rPr>
                <w:b/>
                <w:color w:val="BA0C2F" w:themeColor="accent3"/>
              </w:rPr>
              <w:t>ntati</w:t>
            </w:r>
            <w:r w:rsidR="004D19EC">
              <w:rPr>
                <w:b/>
                <w:color w:val="BA0C2F" w:themeColor="accent3"/>
              </w:rPr>
              <w:t>on of PBL through lessons K – 6 in safety, responsibility, learning and resilience.</w:t>
            </w:r>
            <w:r w:rsidR="00201024" w:rsidRPr="00201024">
              <w:rPr>
                <w:b/>
                <w:color w:val="BA0C2F" w:themeColor="accent3"/>
              </w:rPr>
              <w:t xml:space="preserve"> Monitor</w:t>
            </w:r>
            <w:r>
              <w:rPr>
                <w:b/>
                <w:color w:val="BA0C2F" w:themeColor="accent3"/>
              </w:rPr>
              <w:t xml:space="preserve">ing of student achievement of </w:t>
            </w:r>
            <w:r w:rsidR="00337188">
              <w:rPr>
                <w:b/>
                <w:color w:val="BA0C2F" w:themeColor="accent3"/>
              </w:rPr>
              <w:t xml:space="preserve">PBL rewards. </w:t>
            </w:r>
            <w:r w:rsidR="00201024" w:rsidRPr="00201024">
              <w:rPr>
                <w:b/>
                <w:color w:val="BA0C2F" w:themeColor="accent3"/>
              </w:rPr>
              <w:t>All member</w:t>
            </w:r>
            <w:r>
              <w:rPr>
                <w:b/>
                <w:color w:val="BA0C2F" w:themeColor="accent3"/>
              </w:rPr>
              <w:t>s</w:t>
            </w:r>
            <w:r w:rsidR="00201024" w:rsidRPr="00201024">
              <w:rPr>
                <w:b/>
                <w:color w:val="BA0C2F" w:themeColor="accent3"/>
              </w:rPr>
              <w:t xml:space="preserve"> of school community engage with and participate in PBL</w:t>
            </w:r>
          </w:p>
          <w:p w14:paraId="0783AF2A" w14:textId="5D685FDC" w:rsidR="00337188" w:rsidRPr="00337188" w:rsidRDefault="00337188" w:rsidP="00337188">
            <w:pPr>
              <w:rPr>
                <w:b/>
                <w:color w:val="BA0C2F" w:themeColor="accent3"/>
              </w:rPr>
            </w:pPr>
            <w:r>
              <w:rPr>
                <w:b/>
                <w:color w:val="BA0C2F" w:themeColor="accent3"/>
              </w:rPr>
              <w:t>Whole school student management plan to be developed to ensure behavioural supports and social culture are embedded for students to achieve social, emotional and academic success.</w:t>
            </w:r>
          </w:p>
        </w:tc>
        <w:tc>
          <w:tcPr>
            <w:tcW w:w="330" w:type="dxa"/>
            <w:vMerge/>
          </w:tcPr>
          <w:p w14:paraId="61E3879E" w14:textId="77777777" w:rsidR="009D348E" w:rsidRPr="008757DC" w:rsidRDefault="009D348E" w:rsidP="00BD7D9C">
            <w:pPr>
              <w:pStyle w:val="Intructional"/>
            </w:pPr>
          </w:p>
        </w:tc>
        <w:tc>
          <w:tcPr>
            <w:tcW w:w="3771" w:type="dxa"/>
            <w:gridSpan w:val="5"/>
            <w:vMerge/>
          </w:tcPr>
          <w:p w14:paraId="70D69C6D" w14:textId="77777777" w:rsidR="009D348E" w:rsidRPr="008641DA" w:rsidRDefault="009D348E" w:rsidP="00BD7D9C">
            <w:pPr>
              <w:pStyle w:val="InstructionalHeading"/>
            </w:pPr>
          </w:p>
        </w:tc>
        <w:tc>
          <w:tcPr>
            <w:tcW w:w="236" w:type="dxa"/>
            <w:gridSpan w:val="2"/>
            <w:vMerge/>
          </w:tcPr>
          <w:p w14:paraId="743BEE3E" w14:textId="77777777" w:rsidR="009D348E" w:rsidRPr="008757DC" w:rsidRDefault="009D348E" w:rsidP="00BD7D9C">
            <w:pPr>
              <w:pStyle w:val="Intructional"/>
            </w:pPr>
          </w:p>
        </w:tc>
        <w:tc>
          <w:tcPr>
            <w:tcW w:w="3681" w:type="dxa"/>
            <w:gridSpan w:val="7"/>
            <w:vMerge/>
          </w:tcPr>
          <w:p w14:paraId="3A2FA90D" w14:textId="77777777" w:rsidR="009D348E" w:rsidRPr="008641DA" w:rsidRDefault="009D348E" w:rsidP="00BD7D9C">
            <w:pPr>
              <w:pStyle w:val="InstructionalHeading"/>
            </w:pPr>
          </w:p>
        </w:tc>
        <w:tc>
          <w:tcPr>
            <w:tcW w:w="236" w:type="dxa"/>
            <w:gridSpan w:val="2"/>
            <w:vMerge/>
          </w:tcPr>
          <w:p w14:paraId="51751A2F" w14:textId="77777777" w:rsidR="009D348E" w:rsidRPr="008757DC" w:rsidRDefault="009D348E" w:rsidP="00BD7D9C">
            <w:pPr>
              <w:pStyle w:val="Intructional"/>
            </w:pPr>
          </w:p>
        </w:tc>
        <w:tc>
          <w:tcPr>
            <w:tcW w:w="3801" w:type="dxa"/>
            <w:vMerge/>
          </w:tcPr>
          <w:p w14:paraId="147A5B56" w14:textId="77777777" w:rsidR="009D348E" w:rsidRPr="00AA3E78" w:rsidRDefault="009D348E" w:rsidP="00BD7D9C">
            <w:pPr>
              <w:pStyle w:val="InstructionalHeading"/>
            </w:pPr>
          </w:p>
        </w:tc>
      </w:tr>
      <w:tr w:rsidR="009D348E" w:rsidRPr="006B3C0C" w14:paraId="2DEC3A23" w14:textId="77777777" w:rsidTr="00880AA9">
        <w:trPr>
          <w:trHeight w:val="794"/>
        </w:trPr>
        <w:tc>
          <w:tcPr>
            <w:tcW w:w="16014" w:type="dxa"/>
            <w:gridSpan w:val="19"/>
            <w:shd w:val="clear" w:color="auto" w:fill="753BBD" w:themeFill="accent2"/>
            <w:vAlign w:val="center"/>
          </w:tcPr>
          <w:p w14:paraId="10DDF427" w14:textId="7BD73906" w:rsidR="009D348E" w:rsidRPr="008F5B71" w:rsidRDefault="009D348E" w:rsidP="004D19EC">
            <w:pPr>
              <w:pageBreakBefore/>
              <w:spacing w:before="0" w:line="480" w:lineRule="exact"/>
              <w:ind w:left="113"/>
              <w:rPr>
                <w:rStyle w:val="Heading1Char"/>
                <w:rFonts w:ascii="Arial Black" w:hAnsi="Arial Black"/>
                <w:color w:val="FFFFFF" w:themeColor="background1"/>
                <w:sz w:val="36"/>
                <w:szCs w:val="36"/>
              </w:rPr>
            </w:pPr>
            <w:r w:rsidRPr="008F5B71">
              <w:rPr>
                <w:rStyle w:val="Heading1Char"/>
                <w:color w:val="FFFFFF" w:themeColor="background1"/>
                <w:sz w:val="36"/>
                <w:szCs w:val="36"/>
              </w:rPr>
              <w:lastRenderedPageBreak/>
              <w:t>Strategic direction 3:</w:t>
            </w:r>
            <w:r w:rsidR="004D19EC" w:rsidRPr="004D19EC">
              <w:rPr>
                <w:rStyle w:val="Heading1Char"/>
                <w:color w:val="FFFFFF" w:themeColor="background1"/>
                <w:sz w:val="20"/>
                <w:szCs w:val="20"/>
              </w:rPr>
              <w:t>School Community partnership in Learning and Achieving</w:t>
            </w:r>
          </w:p>
        </w:tc>
      </w:tr>
      <w:tr w:rsidR="00F25A44" w:rsidRPr="008757DC" w14:paraId="75F29EE3" w14:textId="77777777" w:rsidTr="008D38D5">
        <w:trPr>
          <w:trHeight w:hRule="exact" w:val="227"/>
        </w:trPr>
        <w:tc>
          <w:tcPr>
            <w:tcW w:w="3959" w:type="dxa"/>
          </w:tcPr>
          <w:p w14:paraId="5A7F0C82" w14:textId="77777777" w:rsidR="009D348E" w:rsidRPr="008757DC" w:rsidRDefault="009D348E" w:rsidP="00BD7D9C"/>
        </w:tc>
        <w:tc>
          <w:tcPr>
            <w:tcW w:w="330" w:type="dxa"/>
          </w:tcPr>
          <w:p w14:paraId="570FAF1E" w14:textId="77777777" w:rsidR="009D348E" w:rsidRPr="008757DC" w:rsidRDefault="009D348E" w:rsidP="00BD7D9C"/>
        </w:tc>
        <w:tc>
          <w:tcPr>
            <w:tcW w:w="3700" w:type="dxa"/>
            <w:gridSpan w:val="4"/>
          </w:tcPr>
          <w:p w14:paraId="0FBDEE37" w14:textId="77777777" w:rsidR="009D348E" w:rsidRPr="008757DC" w:rsidRDefault="009D348E" w:rsidP="00BD7D9C"/>
        </w:tc>
        <w:tc>
          <w:tcPr>
            <w:tcW w:w="236" w:type="dxa"/>
            <w:gridSpan w:val="2"/>
          </w:tcPr>
          <w:p w14:paraId="04685F11" w14:textId="77777777" w:rsidR="009D348E" w:rsidRPr="008757DC" w:rsidRDefault="009D348E" w:rsidP="00BD7D9C"/>
        </w:tc>
        <w:tc>
          <w:tcPr>
            <w:tcW w:w="3681" w:type="dxa"/>
            <w:gridSpan w:val="7"/>
          </w:tcPr>
          <w:p w14:paraId="3313D3A9" w14:textId="77777777" w:rsidR="009D348E" w:rsidRPr="008757DC" w:rsidRDefault="009D348E" w:rsidP="00BD7D9C">
            <w:pPr>
              <w:pStyle w:val="Body"/>
            </w:pPr>
          </w:p>
        </w:tc>
        <w:tc>
          <w:tcPr>
            <w:tcW w:w="235" w:type="dxa"/>
            <w:gridSpan w:val="2"/>
          </w:tcPr>
          <w:p w14:paraId="1AABD4FC" w14:textId="77777777" w:rsidR="009D348E" w:rsidRPr="008757DC" w:rsidRDefault="009D348E" w:rsidP="00BD7D9C"/>
        </w:tc>
        <w:tc>
          <w:tcPr>
            <w:tcW w:w="3873" w:type="dxa"/>
            <w:gridSpan w:val="2"/>
          </w:tcPr>
          <w:p w14:paraId="4D16922D" w14:textId="77777777" w:rsidR="009D348E" w:rsidRPr="008757DC" w:rsidRDefault="009D348E" w:rsidP="00BD7D9C"/>
        </w:tc>
      </w:tr>
      <w:tr w:rsidR="00F25A44" w:rsidRPr="00E32F37" w14:paraId="15C388BA" w14:textId="77777777" w:rsidTr="008D38D5">
        <w:trPr>
          <w:trHeight w:hRule="exact" w:val="567"/>
        </w:trPr>
        <w:tc>
          <w:tcPr>
            <w:tcW w:w="3959" w:type="dxa"/>
            <w:shd w:val="clear" w:color="auto" w:fill="E6E6E6"/>
            <w:vAlign w:val="center"/>
          </w:tcPr>
          <w:p w14:paraId="77C662CC" w14:textId="77777777" w:rsidR="009D348E" w:rsidRPr="008F5B71" w:rsidRDefault="009D348E" w:rsidP="00BD7D9C">
            <w:pPr>
              <w:pStyle w:val="TableHeading"/>
              <w:spacing w:before="0" w:beforeAutospacing="0" w:after="0" w:afterAutospacing="0"/>
              <w:ind w:left="113"/>
              <w:rPr>
                <w:color w:val="000000" w:themeColor="text1"/>
              </w:rPr>
            </w:pPr>
            <w:r w:rsidRPr="008F5B71">
              <w:rPr>
                <w:b/>
                <w:color w:val="000000" w:themeColor="text1"/>
                <w:sz w:val="20"/>
                <w:lang w:val="en-US"/>
              </w:rPr>
              <w:t>PURPOSE</w:t>
            </w:r>
          </w:p>
        </w:tc>
        <w:tc>
          <w:tcPr>
            <w:tcW w:w="330" w:type="dxa"/>
            <w:shd w:val="clear" w:color="auto" w:fill="auto"/>
            <w:vAlign w:val="center"/>
          </w:tcPr>
          <w:p w14:paraId="10C92186" w14:textId="77777777" w:rsidR="009D348E" w:rsidRPr="00E32F37" w:rsidRDefault="009D348E" w:rsidP="00BD7D9C">
            <w:pPr>
              <w:rPr>
                <w:color w:val="FFFFFF" w:themeColor="background1"/>
              </w:rPr>
            </w:pPr>
          </w:p>
        </w:tc>
        <w:tc>
          <w:tcPr>
            <w:tcW w:w="3771" w:type="dxa"/>
            <w:gridSpan w:val="5"/>
            <w:shd w:val="clear" w:color="auto" w:fill="E6E6E6"/>
            <w:vAlign w:val="center"/>
          </w:tcPr>
          <w:p w14:paraId="0F17DD6F" w14:textId="77777777" w:rsidR="009D348E" w:rsidRPr="008F5B71" w:rsidRDefault="009D348E" w:rsidP="00BD7D9C">
            <w:pPr>
              <w:pStyle w:val="TableHeading"/>
              <w:spacing w:before="0" w:beforeAutospacing="0" w:after="0" w:afterAutospacing="0"/>
              <w:ind w:left="113"/>
              <w:rPr>
                <w:color w:val="000000" w:themeColor="text1"/>
              </w:rPr>
            </w:pPr>
            <w:r w:rsidRPr="008F5B71">
              <w:rPr>
                <w:b/>
                <w:color w:val="000000" w:themeColor="text1"/>
                <w:sz w:val="20"/>
                <w:lang w:val="en-US"/>
              </w:rPr>
              <w:t>PEOPLE</w:t>
            </w:r>
          </w:p>
        </w:tc>
        <w:tc>
          <w:tcPr>
            <w:tcW w:w="236" w:type="dxa"/>
            <w:gridSpan w:val="2"/>
            <w:shd w:val="clear" w:color="auto" w:fill="auto"/>
            <w:vAlign w:val="center"/>
          </w:tcPr>
          <w:p w14:paraId="2196B74E" w14:textId="77777777" w:rsidR="009D348E" w:rsidRPr="00E32F37" w:rsidRDefault="009D348E" w:rsidP="00BD7D9C">
            <w:pPr>
              <w:rPr>
                <w:color w:val="FFFFFF" w:themeColor="background1"/>
              </w:rPr>
            </w:pPr>
          </w:p>
        </w:tc>
        <w:tc>
          <w:tcPr>
            <w:tcW w:w="3681" w:type="dxa"/>
            <w:gridSpan w:val="7"/>
            <w:shd w:val="clear" w:color="auto" w:fill="E6E6E6"/>
            <w:vAlign w:val="center"/>
          </w:tcPr>
          <w:p w14:paraId="2E02E5DB" w14:textId="77777777" w:rsidR="009D348E" w:rsidRPr="008F5B71" w:rsidRDefault="009D348E" w:rsidP="00BD7D9C">
            <w:pPr>
              <w:pStyle w:val="TableHeading"/>
              <w:spacing w:before="0" w:beforeAutospacing="0" w:after="0" w:afterAutospacing="0"/>
              <w:ind w:left="113"/>
              <w:rPr>
                <w:color w:val="000000" w:themeColor="text1"/>
              </w:rPr>
            </w:pPr>
            <w:r w:rsidRPr="008F5B71">
              <w:rPr>
                <w:b/>
                <w:color w:val="000000" w:themeColor="text1"/>
                <w:sz w:val="20"/>
                <w:lang w:val="en-US"/>
              </w:rPr>
              <w:t>PROCESSES</w:t>
            </w:r>
          </w:p>
        </w:tc>
        <w:tc>
          <w:tcPr>
            <w:tcW w:w="236" w:type="dxa"/>
            <w:gridSpan w:val="2"/>
            <w:vAlign w:val="center"/>
          </w:tcPr>
          <w:p w14:paraId="4038D714" w14:textId="77777777" w:rsidR="009D348E" w:rsidRPr="00E32F37" w:rsidRDefault="009D348E" w:rsidP="00BD7D9C">
            <w:pPr>
              <w:ind w:left="0"/>
              <w:rPr>
                <w:color w:val="FFFFFF" w:themeColor="background1"/>
              </w:rPr>
            </w:pPr>
          </w:p>
        </w:tc>
        <w:tc>
          <w:tcPr>
            <w:tcW w:w="3801" w:type="dxa"/>
            <w:shd w:val="clear" w:color="auto" w:fill="E6E6E6"/>
            <w:vAlign w:val="center"/>
          </w:tcPr>
          <w:p w14:paraId="5F9FEFE8" w14:textId="77777777" w:rsidR="009D348E" w:rsidRPr="008F5B71" w:rsidRDefault="009D348E" w:rsidP="00BD7D9C">
            <w:pPr>
              <w:pStyle w:val="TableHeading"/>
              <w:spacing w:before="0" w:beforeAutospacing="0" w:after="0" w:afterAutospacing="0"/>
              <w:ind w:left="113"/>
              <w:rPr>
                <w:color w:val="000000" w:themeColor="text1"/>
              </w:rPr>
            </w:pPr>
            <w:r w:rsidRPr="008F5B71">
              <w:rPr>
                <w:b/>
                <w:color w:val="000000" w:themeColor="text1"/>
                <w:sz w:val="20"/>
                <w:lang w:val="en-US"/>
              </w:rPr>
              <w:t>PRODUCT</w:t>
            </w:r>
            <w:r>
              <w:rPr>
                <w:b/>
                <w:color w:val="000000" w:themeColor="text1"/>
                <w:sz w:val="20"/>
                <w:lang w:val="en-US"/>
              </w:rPr>
              <w:t>S</w:t>
            </w:r>
            <w:r w:rsidRPr="008F5B71">
              <w:rPr>
                <w:b/>
                <w:color w:val="000000" w:themeColor="text1"/>
                <w:sz w:val="20"/>
                <w:lang w:val="en-US"/>
              </w:rPr>
              <w:t xml:space="preserve"> AND PRACTICES</w:t>
            </w:r>
          </w:p>
        </w:tc>
      </w:tr>
      <w:tr w:rsidR="00F25A44" w:rsidRPr="008757DC" w14:paraId="147CD33D" w14:textId="77777777" w:rsidTr="008D38D5">
        <w:trPr>
          <w:trHeight w:hRule="exact" w:val="57"/>
        </w:trPr>
        <w:tc>
          <w:tcPr>
            <w:tcW w:w="3959" w:type="dxa"/>
          </w:tcPr>
          <w:p w14:paraId="0960FB33" w14:textId="77777777" w:rsidR="009D348E" w:rsidRPr="008757DC" w:rsidRDefault="009D348E" w:rsidP="00BD7D9C"/>
        </w:tc>
        <w:tc>
          <w:tcPr>
            <w:tcW w:w="330" w:type="dxa"/>
          </w:tcPr>
          <w:p w14:paraId="68918CC5" w14:textId="77777777" w:rsidR="009D348E" w:rsidRPr="008757DC" w:rsidRDefault="009D348E" w:rsidP="00BD7D9C"/>
        </w:tc>
        <w:tc>
          <w:tcPr>
            <w:tcW w:w="3771" w:type="dxa"/>
            <w:gridSpan w:val="5"/>
          </w:tcPr>
          <w:p w14:paraId="32D25914" w14:textId="77777777" w:rsidR="009D348E" w:rsidRPr="008757DC" w:rsidRDefault="009D348E" w:rsidP="00BD7D9C"/>
        </w:tc>
        <w:tc>
          <w:tcPr>
            <w:tcW w:w="236" w:type="dxa"/>
            <w:gridSpan w:val="2"/>
          </w:tcPr>
          <w:p w14:paraId="4AB0233D" w14:textId="77777777" w:rsidR="009D348E" w:rsidRPr="008757DC" w:rsidRDefault="009D348E" w:rsidP="00BD7D9C"/>
        </w:tc>
        <w:tc>
          <w:tcPr>
            <w:tcW w:w="3681" w:type="dxa"/>
            <w:gridSpan w:val="7"/>
          </w:tcPr>
          <w:p w14:paraId="6244C63B" w14:textId="77777777" w:rsidR="009D348E" w:rsidRPr="008757DC" w:rsidRDefault="009D348E" w:rsidP="00BD7D9C">
            <w:pPr>
              <w:pStyle w:val="Body"/>
            </w:pPr>
          </w:p>
        </w:tc>
        <w:tc>
          <w:tcPr>
            <w:tcW w:w="236" w:type="dxa"/>
            <w:gridSpan w:val="2"/>
          </w:tcPr>
          <w:p w14:paraId="0375B4EE" w14:textId="77777777" w:rsidR="009D348E" w:rsidRPr="008757DC" w:rsidRDefault="009D348E" w:rsidP="00BD7D9C"/>
        </w:tc>
        <w:tc>
          <w:tcPr>
            <w:tcW w:w="3801" w:type="dxa"/>
          </w:tcPr>
          <w:p w14:paraId="55AACCBA" w14:textId="77777777" w:rsidR="009D348E" w:rsidRPr="008757DC" w:rsidRDefault="009D348E" w:rsidP="00BD7D9C"/>
        </w:tc>
      </w:tr>
      <w:tr w:rsidR="00F25A44" w:rsidRPr="008757DC" w14:paraId="14B4214A" w14:textId="77777777" w:rsidTr="008D38D5">
        <w:trPr>
          <w:trHeight w:val="3532"/>
        </w:trPr>
        <w:tc>
          <w:tcPr>
            <w:tcW w:w="3959" w:type="dxa"/>
          </w:tcPr>
          <w:p w14:paraId="6026F925" w14:textId="77777777" w:rsidR="00083601" w:rsidRDefault="00083601" w:rsidP="00083601">
            <w:pPr>
              <w:autoSpaceDE w:val="0"/>
              <w:autoSpaceDN w:val="0"/>
              <w:adjustRightInd w:val="0"/>
              <w:spacing w:before="0"/>
              <w:ind w:left="0"/>
              <w:jc w:val="both"/>
              <w:rPr>
                <w:rFonts w:ascii="MetaNormalLF-Roman" w:hAnsi="MetaNormalLF-Roman" w:cs="MetaNormalLF-Roman"/>
                <w:b/>
                <w:color w:val="7030A0"/>
                <w:szCs w:val="18"/>
              </w:rPr>
            </w:pPr>
            <w:r w:rsidRPr="001912F0">
              <w:rPr>
                <w:rFonts w:ascii="MetaNormalLF-Roman" w:hAnsi="MetaNormalLF-Roman" w:cs="MetaNormalLF-Roman"/>
                <w:b/>
                <w:color w:val="7030A0"/>
                <w:szCs w:val="18"/>
              </w:rPr>
              <w:t>This direction is about authentically engaging with our whole school community to maximise student learning outcomes.</w:t>
            </w:r>
          </w:p>
          <w:p w14:paraId="5230ED29" w14:textId="77777777" w:rsidR="00083601" w:rsidRPr="001912F0" w:rsidRDefault="00083601" w:rsidP="00083601">
            <w:pPr>
              <w:autoSpaceDE w:val="0"/>
              <w:autoSpaceDN w:val="0"/>
              <w:adjustRightInd w:val="0"/>
              <w:spacing w:before="0"/>
              <w:ind w:left="0"/>
              <w:jc w:val="both"/>
              <w:rPr>
                <w:rFonts w:ascii="MetaNormalLF-Roman" w:hAnsi="MetaNormalLF-Roman" w:cs="MetaNormalLF-Roman"/>
                <w:b/>
                <w:color w:val="7030A0"/>
                <w:szCs w:val="18"/>
              </w:rPr>
            </w:pPr>
          </w:p>
          <w:p w14:paraId="5DC3A27C" w14:textId="12B90CA6" w:rsidR="001912F0" w:rsidRPr="001912F0" w:rsidRDefault="001912F0" w:rsidP="00083601">
            <w:pPr>
              <w:autoSpaceDE w:val="0"/>
              <w:autoSpaceDN w:val="0"/>
              <w:adjustRightInd w:val="0"/>
              <w:spacing w:before="0"/>
              <w:ind w:left="0"/>
              <w:jc w:val="both"/>
            </w:pPr>
            <w:r w:rsidRPr="001912F0">
              <w:rPr>
                <w:rFonts w:ascii="MetaNormalLF-Roman" w:hAnsi="MetaNormalLF-Roman" w:cs="MetaNormalLF-Roman"/>
                <w:b/>
                <w:color w:val="7030A0"/>
                <w:szCs w:val="18"/>
              </w:rPr>
              <w:t>Parents/caregivers and the broader community play a vital role in supporting successful learning</w:t>
            </w:r>
            <w:r w:rsidR="00083601">
              <w:rPr>
                <w:rFonts w:ascii="MetaNormalLF-Roman" w:hAnsi="MetaNormalLF-Roman" w:cs="MetaNormalLF-Roman"/>
                <w:b/>
                <w:color w:val="7030A0"/>
                <w:szCs w:val="18"/>
              </w:rPr>
              <w:t xml:space="preserve"> outcomes for our children</w:t>
            </w:r>
            <w:r w:rsidRPr="001912F0">
              <w:rPr>
                <w:rFonts w:ascii="MetaNormalLF-Roman" w:hAnsi="MetaNormalLF-Roman" w:cs="MetaNormalLF-Roman"/>
                <w:b/>
                <w:color w:val="7030A0"/>
                <w:szCs w:val="18"/>
              </w:rPr>
              <w:t xml:space="preserve">. </w:t>
            </w:r>
          </w:p>
        </w:tc>
        <w:tc>
          <w:tcPr>
            <w:tcW w:w="330" w:type="dxa"/>
            <w:vMerge w:val="restart"/>
          </w:tcPr>
          <w:p w14:paraId="353D58C6" w14:textId="77777777" w:rsidR="009D348E" w:rsidRPr="008757DC" w:rsidRDefault="009D348E" w:rsidP="00BD7D9C">
            <w:pPr>
              <w:pStyle w:val="Intructional"/>
            </w:pPr>
          </w:p>
        </w:tc>
        <w:tc>
          <w:tcPr>
            <w:tcW w:w="3771" w:type="dxa"/>
            <w:gridSpan w:val="5"/>
            <w:vMerge w:val="restart"/>
          </w:tcPr>
          <w:p w14:paraId="046F0EEE" w14:textId="174FF2B1" w:rsidR="0061651E" w:rsidRDefault="00740AC3" w:rsidP="00161B55">
            <w:pPr>
              <w:pStyle w:val="Intructional2"/>
              <w:ind w:left="0"/>
              <w:jc w:val="both"/>
              <w:rPr>
                <w:rFonts w:ascii="Calibri" w:hAnsi="Calibri"/>
                <w:b/>
                <w:vanish w:val="0"/>
                <w:color w:val="BA0C2F" w:themeColor="accent3"/>
                <w:sz w:val="20"/>
                <w:szCs w:val="20"/>
              </w:rPr>
            </w:pPr>
            <w:r w:rsidRPr="00286330">
              <w:rPr>
                <w:rFonts w:ascii="Calibri" w:hAnsi="Calibri"/>
                <w:b/>
                <w:color w:val="BA0C2F" w:themeColor="accent3"/>
                <w:sz w:val="20"/>
                <w:szCs w:val="20"/>
              </w:rPr>
              <w:t xml:space="preserve">: Engage student leaders in the development of leadership capabilities, which integrate skills and learning experiences in </w:t>
            </w:r>
            <w:r>
              <w:rPr>
                <w:rFonts w:ascii="Calibri" w:hAnsi="Calibri"/>
                <w:b/>
                <w:color w:val="BA0C2F" w:themeColor="accent3"/>
                <w:sz w:val="20"/>
                <w:szCs w:val="20"/>
              </w:rPr>
              <w:t>safe, responsible, resilient, learning.</w:t>
            </w:r>
            <w:r w:rsidRPr="00286330">
              <w:rPr>
                <w:rFonts w:ascii="Calibri" w:hAnsi="Calibri"/>
                <w:b/>
                <w:color w:val="BA0C2F" w:themeColor="accent3"/>
                <w:sz w:val="20"/>
                <w:szCs w:val="20"/>
              </w:rPr>
              <w:t xml:space="preserve">: Engage student leaders in the development of leadership capabilities, which integrate skills and learning experiences in </w:t>
            </w:r>
            <w:r>
              <w:rPr>
                <w:rFonts w:ascii="Calibri" w:hAnsi="Calibri"/>
                <w:b/>
                <w:color w:val="BA0C2F" w:themeColor="accent3"/>
                <w:sz w:val="20"/>
                <w:szCs w:val="20"/>
              </w:rPr>
              <w:t>safe, responsible, resilient, learning.</w:t>
            </w:r>
            <w:r w:rsidRPr="00286330">
              <w:rPr>
                <w:rFonts w:ascii="Calibri" w:hAnsi="Calibri"/>
                <w:b/>
                <w:color w:val="BA0C2F" w:themeColor="accent3"/>
                <w:sz w:val="20"/>
                <w:szCs w:val="20"/>
              </w:rPr>
              <w:t xml:space="preserve">: Engage student leaders in the development of leadership capabilities, which integrate skills and learning experiences in </w:t>
            </w:r>
            <w:r>
              <w:rPr>
                <w:rFonts w:ascii="Calibri" w:hAnsi="Calibri"/>
                <w:b/>
                <w:color w:val="BA0C2F" w:themeColor="accent3"/>
                <w:sz w:val="20"/>
                <w:szCs w:val="20"/>
              </w:rPr>
              <w:t>safe, responsible, resilient, learning.</w:t>
            </w:r>
          </w:p>
          <w:p w14:paraId="76E3307B" w14:textId="107ABA53" w:rsidR="00740AC3" w:rsidRPr="006A683F" w:rsidRDefault="006A683F" w:rsidP="006A683F">
            <w:pPr>
              <w:ind w:left="113"/>
              <w:jc w:val="both"/>
              <w:rPr>
                <w:rFonts w:ascii="Calibri" w:hAnsi="Calibri"/>
                <w:b/>
                <w:color w:val="7030A0"/>
                <w:sz w:val="20"/>
                <w:szCs w:val="20"/>
              </w:rPr>
            </w:pPr>
            <w:r>
              <w:rPr>
                <w:rFonts w:ascii="Calibri" w:hAnsi="Calibri"/>
                <w:b/>
                <w:color w:val="7030A0"/>
                <w:sz w:val="20"/>
                <w:szCs w:val="20"/>
              </w:rPr>
              <w:t xml:space="preserve">Students: </w:t>
            </w:r>
            <w:r w:rsidR="00740AC3" w:rsidRPr="006A683F">
              <w:rPr>
                <w:rFonts w:ascii="Calibri" w:hAnsi="Calibri"/>
                <w:b/>
                <w:color w:val="7030A0"/>
                <w:sz w:val="20"/>
                <w:szCs w:val="20"/>
              </w:rPr>
              <w:t xml:space="preserve">Engage students in the </w:t>
            </w:r>
            <w:r>
              <w:rPr>
                <w:rFonts w:ascii="Calibri" w:hAnsi="Calibri"/>
                <w:b/>
                <w:color w:val="7030A0"/>
                <w:sz w:val="20"/>
                <w:szCs w:val="20"/>
              </w:rPr>
              <w:t xml:space="preserve">    </w:t>
            </w:r>
            <w:r w:rsidR="00740AC3" w:rsidRPr="006A683F">
              <w:rPr>
                <w:rFonts w:ascii="Calibri" w:hAnsi="Calibri"/>
                <w:b/>
                <w:color w:val="7030A0"/>
                <w:sz w:val="20"/>
                <w:szCs w:val="20"/>
              </w:rPr>
              <w:t xml:space="preserve">development of a local careers directory, </w:t>
            </w:r>
            <w:r w:rsidR="00A8636D">
              <w:rPr>
                <w:rFonts w:ascii="Calibri" w:hAnsi="Calibri"/>
                <w:b/>
                <w:color w:val="7030A0"/>
                <w:sz w:val="20"/>
                <w:szCs w:val="20"/>
              </w:rPr>
              <w:t xml:space="preserve">with parental support </w:t>
            </w:r>
            <w:r w:rsidR="00740AC3" w:rsidRPr="006A683F">
              <w:rPr>
                <w:rFonts w:ascii="Calibri" w:hAnsi="Calibri"/>
                <w:b/>
                <w:color w:val="7030A0"/>
                <w:sz w:val="20"/>
                <w:szCs w:val="20"/>
              </w:rPr>
              <w:t>that integrate</w:t>
            </w:r>
            <w:r>
              <w:rPr>
                <w:rFonts w:ascii="Calibri" w:hAnsi="Calibri"/>
                <w:b/>
                <w:color w:val="7030A0"/>
                <w:sz w:val="20"/>
                <w:szCs w:val="20"/>
              </w:rPr>
              <w:t>s the need for</w:t>
            </w:r>
            <w:r w:rsidR="00740AC3" w:rsidRPr="006A683F">
              <w:rPr>
                <w:rFonts w:ascii="Calibri" w:hAnsi="Calibri"/>
                <w:b/>
                <w:color w:val="7030A0"/>
                <w:sz w:val="20"/>
                <w:szCs w:val="20"/>
              </w:rPr>
              <w:t xml:space="preserve"> skills and learning experiences in Literacy &amp; Numeracy</w:t>
            </w:r>
            <w:r w:rsidR="00A8636D">
              <w:rPr>
                <w:rFonts w:ascii="Calibri" w:hAnsi="Calibri"/>
                <w:b/>
                <w:color w:val="7030A0"/>
                <w:sz w:val="20"/>
                <w:szCs w:val="20"/>
              </w:rPr>
              <w:t>.</w:t>
            </w:r>
          </w:p>
          <w:p w14:paraId="1FD60786" w14:textId="4431B418" w:rsidR="002065FA" w:rsidRPr="00161B55" w:rsidRDefault="00B070CC" w:rsidP="00B070CC">
            <w:pPr>
              <w:pStyle w:val="Intructional"/>
              <w:jc w:val="both"/>
              <w:rPr>
                <w:rFonts w:ascii="Calibri" w:hAnsi="Calibri"/>
                <w:b/>
                <w:color w:val="730BBD"/>
                <w:sz w:val="20"/>
                <w:szCs w:val="20"/>
              </w:rPr>
            </w:pPr>
            <w:r w:rsidRPr="00161B55">
              <w:rPr>
                <w:b/>
                <w:color w:val="730BBD"/>
              </w:rPr>
              <w:t xml:space="preserve">Staff: </w:t>
            </w:r>
            <w:r w:rsidR="0061651E" w:rsidRPr="00161B55">
              <w:rPr>
                <w:b/>
                <w:vanish/>
                <w:color w:val="730BBD"/>
              </w:rPr>
              <w:t>Staff</w:t>
            </w:r>
            <w:r w:rsidR="00722343" w:rsidRPr="00161B55">
              <w:rPr>
                <w:b/>
                <w:vanish/>
                <w:color w:val="730BBD"/>
              </w:rPr>
              <w:t>:</w:t>
            </w:r>
            <w:r w:rsidR="0061651E" w:rsidRPr="00161B55">
              <w:rPr>
                <w:b/>
                <w:vanish/>
                <w:color w:val="730BBD"/>
              </w:rPr>
              <w:t xml:space="preserve"> </w:t>
            </w:r>
            <w:r w:rsidR="002065FA" w:rsidRPr="00161B55">
              <w:rPr>
                <w:rFonts w:ascii="Calibri" w:hAnsi="Calibri"/>
                <w:b/>
                <w:color w:val="730BBD"/>
                <w:sz w:val="20"/>
                <w:szCs w:val="20"/>
              </w:rPr>
              <w:t>D</w:t>
            </w:r>
            <w:r w:rsidRPr="00161B55">
              <w:rPr>
                <w:rFonts w:ascii="Calibri" w:hAnsi="Calibri"/>
                <w:b/>
                <w:color w:val="730BBD"/>
                <w:sz w:val="20"/>
                <w:szCs w:val="20"/>
              </w:rPr>
              <w:t>evelop capabilities for all</w:t>
            </w:r>
            <w:r w:rsidR="002065FA" w:rsidRPr="00161B55">
              <w:rPr>
                <w:rFonts w:ascii="Calibri" w:hAnsi="Calibri"/>
                <w:b/>
                <w:color w:val="730BBD"/>
                <w:sz w:val="20"/>
                <w:szCs w:val="20"/>
              </w:rPr>
              <w:t xml:space="preserve"> staff across the school </w:t>
            </w:r>
            <w:r w:rsidR="004C7E5E" w:rsidRPr="00161B55">
              <w:rPr>
                <w:rFonts w:ascii="Calibri" w:hAnsi="Calibri"/>
                <w:b/>
                <w:color w:val="730BBD"/>
                <w:sz w:val="20"/>
                <w:szCs w:val="20"/>
              </w:rPr>
              <w:t>in communicating</w:t>
            </w:r>
            <w:r w:rsidR="002065FA" w:rsidRPr="00161B55">
              <w:rPr>
                <w:rFonts w:ascii="Calibri" w:hAnsi="Calibri"/>
                <w:b/>
                <w:color w:val="730BBD"/>
                <w:sz w:val="20"/>
                <w:szCs w:val="20"/>
              </w:rPr>
              <w:t xml:space="preserve"> </w:t>
            </w:r>
            <w:r w:rsidRPr="00161B55">
              <w:rPr>
                <w:rFonts w:ascii="Calibri" w:hAnsi="Calibri"/>
                <w:b/>
                <w:color w:val="730BBD"/>
                <w:sz w:val="20"/>
                <w:szCs w:val="20"/>
              </w:rPr>
              <w:t xml:space="preserve">and engaging with </w:t>
            </w:r>
            <w:r w:rsidR="002065FA" w:rsidRPr="00161B55">
              <w:rPr>
                <w:rFonts w:ascii="Calibri" w:hAnsi="Calibri"/>
                <w:b/>
                <w:color w:val="730BBD"/>
                <w:sz w:val="20"/>
                <w:szCs w:val="20"/>
              </w:rPr>
              <w:t>our parent/carer community. This includes planning for skill d</w:t>
            </w:r>
            <w:r w:rsidRPr="00161B55">
              <w:rPr>
                <w:rFonts w:ascii="Calibri" w:hAnsi="Calibri"/>
                <w:b/>
                <w:color w:val="730BBD"/>
                <w:sz w:val="20"/>
                <w:szCs w:val="20"/>
              </w:rPr>
              <w:t>evelopment for staff to design, i</w:t>
            </w:r>
            <w:r w:rsidR="002065FA" w:rsidRPr="00161B55">
              <w:rPr>
                <w:rFonts w:ascii="Calibri" w:hAnsi="Calibri"/>
                <w:b/>
                <w:color w:val="730BBD"/>
                <w:sz w:val="20"/>
                <w:szCs w:val="20"/>
              </w:rPr>
              <w:t xml:space="preserve">mplement and </w:t>
            </w:r>
            <w:r w:rsidR="004C7E5E" w:rsidRPr="00161B55">
              <w:rPr>
                <w:rFonts w:ascii="Calibri" w:hAnsi="Calibri"/>
                <w:b/>
                <w:color w:val="730BBD"/>
                <w:sz w:val="20"/>
                <w:szCs w:val="20"/>
              </w:rPr>
              <w:t>assess</w:t>
            </w:r>
            <w:r w:rsidR="00161B55">
              <w:rPr>
                <w:rFonts w:ascii="Calibri" w:hAnsi="Calibri"/>
                <w:b/>
                <w:color w:val="730BBD"/>
                <w:sz w:val="20"/>
                <w:szCs w:val="20"/>
              </w:rPr>
              <w:t xml:space="preserve"> effective engagement strategies</w:t>
            </w:r>
            <w:r w:rsidR="004C7E5E" w:rsidRPr="00161B55">
              <w:rPr>
                <w:rFonts w:ascii="Calibri" w:hAnsi="Calibri"/>
                <w:b/>
                <w:color w:val="730BBD"/>
                <w:sz w:val="20"/>
                <w:szCs w:val="20"/>
              </w:rPr>
              <w:t>.</w:t>
            </w:r>
          </w:p>
          <w:p w14:paraId="16F068BA" w14:textId="215B20F1" w:rsidR="004D62FF" w:rsidRPr="00430B63" w:rsidRDefault="00816D63" w:rsidP="00430B63">
            <w:pPr>
              <w:jc w:val="both"/>
              <w:rPr>
                <w:rFonts w:ascii="Calibri" w:hAnsi="Calibri"/>
                <w:b/>
                <w:color w:val="730BBD"/>
                <w:sz w:val="20"/>
                <w:szCs w:val="20"/>
                <w:vertAlign w:val="superscript"/>
              </w:rPr>
            </w:pPr>
            <w:r w:rsidRPr="00161B55">
              <w:rPr>
                <w:rFonts w:ascii="Calibri" w:hAnsi="Calibri"/>
                <w:b/>
                <w:color w:val="730BBD"/>
                <w:sz w:val="20"/>
                <w:szCs w:val="20"/>
              </w:rPr>
              <w:t xml:space="preserve">Parents: </w:t>
            </w:r>
            <w:r w:rsidRPr="00161B55">
              <w:rPr>
                <w:b/>
                <w:vanish/>
                <w:color w:val="730BBD"/>
              </w:rPr>
              <w:t>Design a multifaceted communication strategy</w:t>
            </w:r>
            <w:r w:rsidRPr="00161B55">
              <w:rPr>
                <w:rFonts w:ascii="Calibri" w:hAnsi="Calibri"/>
                <w:b/>
                <w:color w:val="730BBD"/>
                <w:sz w:val="20"/>
                <w:szCs w:val="20"/>
              </w:rPr>
              <w:t xml:space="preserve"> </w:t>
            </w:r>
            <w:r w:rsidR="000D4C9F" w:rsidRPr="00161B55">
              <w:rPr>
                <w:rFonts w:ascii="Calibri" w:hAnsi="Calibri"/>
                <w:b/>
                <w:color w:val="730BBD"/>
                <w:sz w:val="20"/>
                <w:szCs w:val="20"/>
              </w:rPr>
              <w:t xml:space="preserve">Design </w:t>
            </w:r>
            <w:r w:rsidR="004D62FF" w:rsidRPr="00161B55">
              <w:rPr>
                <w:rFonts w:ascii="Calibri" w:hAnsi="Calibri"/>
                <w:b/>
                <w:color w:val="730BBD"/>
                <w:sz w:val="20"/>
                <w:szCs w:val="20"/>
              </w:rPr>
              <w:t>an integrated, multi-di</w:t>
            </w:r>
            <w:r w:rsidR="002065FA" w:rsidRPr="00161B55">
              <w:rPr>
                <w:rFonts w:ascii="Calibri" w:hAnsi="Calibri"/>
                <w:b/>
                <w:color w:val="730BBD"/>
                <w:sz w:val="20"/>
                <w:szCs w:val="20"/>
              </w:rPr>
              <w:t>mensional approach to strengthening engagement with</w:t>
            </w:r>
            <w:r w:rsidR="004D62FF" w:rsidRPr="00161B55">
              <w:rPr>
                <w:rFonts w:ascii="Calibri" w:hAnsi="Calibri"/>
                <w:b/>
                <w:color w:val="730BBD"/>
                <w:sz w:val="20"/>
                <w:szCs w:val="20"/>
              </w:rPr>
              <w:t xml:space="preserve"> parent</w:t>
            </w:r>
            <w:r w:rsidR="002065FA" w:rsidRPr="00161B55">
              <w:rPr>
                <w:rFonts w:ascii="Calibri" w:hAnsi="Calibri"/>
                <w:b/>
                <w:color w:val="730BBD"/>
                <w:sz w:val="20"/>
                <w:szCs w:val="20"/>
              </w:rPr>
              <w:t xml:space="preserve">s and </w:t>
            </w:r>
            <w:r w:rsidR="004D62FF" w:rsidRPr="00161B55">
              <w:rPr>
                <w:rFonts w:ascii="Calibri" w:hAnsi="Calibri"/>
                <w:b/>
                <w:color w:val="730BBD"/>
                <w:sz w:val="20"/>
                <w:szCs w:val="20"/>
              </w:rPr>
              <w:t>school community.</w:t>
            </w:r>
          </w:p>
          <w:p w14:paraId="1FEE7054" w14:textId="375A5CA2" w:rsidR="0061651E" w:rsidRPr="00161B55" w:rsidRDefault="00B070CC" w:rsidP="00B070CC">
            <w:pPr>
              <w:jc w:val="both"/>
              <w:rPr>
                <w:rFonts w:ascii="Calibri" w:hAnsi="Calibri"/>
                <w:b/>
                <w:color w:val="730BBD"/>
                <w:sz w:val="20"/>
                <w:szCs w:val="20"/>
              </w:rPr>
            </w:pPr>
            <w:r w:rsidRPr="00161B55">
              <w:rPr>
                <w:rFonts w:ascii="Calibri" w:hAnsi="Calibri"/>
                <w:b/>
                <w:color w:val="730BBD"/>
                <w:sz w:val="20"/>
                <w:szCs w:val="20"/>
              </w:rPr>
              <w:t>Parents: M</w:t>
            </w:r>
            <w:r w:rsidR="000D4C9F" w:rsidRPr="00161B55">
              <w:rPr>
                <w:rFonts w:ascii="Calibri" w:hAnsi="Calibri"/>
                <w:b/>
                <w:color w:val="730BBD"/>
                <w:sz w:val="20"/>
                <w:szCs w:val="20"/>
              </w:rPr>
              <w:t>ulti- faceted communication strategies</w:t>
            </w:r>
            <w:r w:rsidR="00161B55" w:rsidRPr="00161B55">
              <w:rPr>
                <w:rFonts w:ascii="Calibri" w:hAnsi="Calibri"/>
                <w:b/>
                <w:color w:val="730BBD"/>
                <w:sz w:val="20"/>
                <w:szCs w:val="20"/>
              </w:rPr>
              <w:t xml:space="preserve"> </w:t>
            </w:r>
            <w:r w:rsidR="000D4C9F" w:rsidRPr="00161B55">
              <w:rPr>
                <w:b/>
                <w:vanish/>
                <w:color w:val="730BBD"/>
              </w:rPr>
              <w:t xml:space="preserve"> </w:t>
            </w:r>
            <w:r w:rsidR="000D4C9F" w:rsidRPr="00161B55">
              <w:rPr>
                <w:rFonts w:ascii="Calibri" w:hAnsi="Calibri"/>
                <w:b/>
                <w:color w:val="730BBD"/>
                <w:sz w:val="20"/>
                <w:szCs w:val="20"/>
              </w:rPr>
              <w:t xml:space="preserve">to promote </w:t>
            </w:r>
            <w:r w:rsidR="00816D63" w:rsidRPr="00161B55">
              <w:rPr>
                <w:rFonts w:ascii="Calibri" w:hAnsi="Calibri"/>
                <w:b/>
                <w:color w:val="730BBD"/>
                <w:sz w:val="20"/>
                <w:szCs w:val="20"/>
              </w:rPr>
              <w:t>awareness and understanding amongst the parents</w:t>
            </w:r>
            <w:r w:rsidRPr="00161B55">
              <w:rPr>
                <w:rFonts w:ascii="Calibri" w:hAnsi="Calibri"/>
                <w:b/>
                <w:color w:val="730BBD"/>
                <w:sz w:val="20"/>
                <w:szCs w:val="20"/>
              </w:rPr>
              <w:t xml:space="preserve">, caregivers </w:t>
            </w:r>
            <w:r w:rsidR="000D4C9F" w:rsidRPr="00161B55">
              <w:rPr>
                <w:rFonts w:ascii="Calibri" w:hAnsi="Calibri"/>
                <w:b/>
                <w:color w:val="730BBD"/>
                <w:sz w:val="20"/>
                <w:szCs w:val="20"/>
              </w:rPr>
              <w:t>to promote and embed a positive culture of learning and achieving</w:t>
            </w:r>
            <w:r w:rsidR="00880AA9">
              <w:rPr>
                <w:rFonts w:ascii="Calibri" w:hAnsi="Calibri"/>
                <w:b/>
                <w:color w:val="730BBD"/>
                <w:sz w:val="20"/>
                <w:szCs w:val="20"/>
              </w:rPr>
              <w:t>.</w:t>
            </w:r>
            <w:r w:rsidR="000D4C9F" w:rsidRPr="00161B55">
              <w:rPr>
                <w:rFonts w:ascii="Calibri" w:hAnsi="Calibri"/>
                <w:b/>
                <w:color w:val="730BBD"/>
                <w:sz w:val="20"/>
                <w:szCs w:val="20"/>
              </w:rPr>
              <w:t xml:space="preserve"> </w:t>
            </w:r>
          </w:p>
          <w:p w14:paraId="1958084E" w14:textId="77777777" w:rsidR="000615C4" w:rsidRPr="00161B55" w:rsidRDefault="000615C4" w:rsidP="00B070CC">
            <w:pPr>
              <w:jc w:val="both"/>
              <w:rPr>
                <w:rFonts w:ascii="Calibri" w:hAnsi="Calibri"/>
                <w:color w:val="730BBD"/>
                <w:sz w:val="20"/>
                <w:szCs w:val="20"/>
              </w:rPr>
            </w:pPr>
          </w:p>
          <w:p w14:paraId="61435E3E" w14:textId="16C3C0CB" w:rsidR="000615C4" w:rsidRDefault="000615C4" w:rsidP="00816D63">
            <w:pPr>
              <w:rPr>
                <w:vanish/>
              </w:rPr>
            </w:pPr>
          </w:p>
          <w:p w14:paraId="70835C6B" w14:textId="33EF5321" w:rsidR="009D348E" w:rsidRPr="00D05A50" w:rsidRDefault="009D348E" w:rsidP="000E44DD">
            <w:pPr>
              <w:pStyle w:val="Intructional2"/>
            </w:pPr>
            <w:r>
              <w:t>]</w:t>
            </w:r>
          </w:p>
        </w:tc>
        <w:tc>
          <w:tcPr>
            <w:tcW w:w="236" w:type="dxa"/>
            <w:gridSpan w:val="2"/>
            <w:vMerge w:val="restart"/>
          </w:tcPr>
          <w:p w14:paraId="7A7D6449" w14:textId="77777777" w:rsidR="009D348E" w:rsidRPr="008757DC" w:rsidRDefault="009D348E" w:rsidP="00BD7D9C">
            <w:pPr>
              <w:pStyle w:val="Intructional"/>
            </w:pPr>
          </w:p>
        </w:tc>
        <w:tc>
          <w:tcPr>
            <w:tcW w:w="3681" w:type="dxa"/>
            <w:gridSpan w:val="7"/>
            <w:vMerge w:val="restart"/>
          </w:tcPr>
          <w:p w14:paraId="5C57B83A" w14:textId="62CD54AD" w:rsidR="000D4C9F" w:rsidRPr="006B5E19" w:rsidRDefault="0061651E" w:rsidP="00B070CC">
            <w:pPr>
              <w:pStyle w:val="Intructional"/>
              <w:numPr>
                <w:ilvl w:val="0"/>
                <w:numId w:val="19"/>
              </w:numPr>
              <w:jc w:val="both"/>
              <w:rPr>
                <w:b/>
                <w:color w:val="730BBD"/>
              </w:rPr>
            </w:pPr>
            <w:r w:rsidRPr="006B5E19">
              <w:rPr>
                <w:b/>
                <w:color w:val="730BBD"/>
              </w:rPr>
              <w:t>Develop</w:t>
            </w:r>
            <w:r w:rsidR="00F25A44" w:rsidRPr="006B5E19">
              <w:rPr>
                <w:b/>
                <w:color w:val="730BBD"/>
              </w:rPr>
              <w:t xml:space="preserve">ing </w:t>
            </w:r>
            <w:r w:rsidRPr="006B5E19">
              <w:rPr>
                <w:b/>
                <w:color w:val="730BBD"/>
              </w:rPr>
              <w:t xml:space="preserve">a deeper </w:t>
            </w:r>
            <w:r w:rsidR="004C7E5E" w:rsidRPr="006B5E19">
              <w:rPr>
                <w:b/>
                <w:color w:val="730BBD"/>
              </w:rPr>
              <w:t>shared understanding</w:t>
            </w:r>
            <w:r w:rsidRPr="006B5E19">
              <w:rPr>
                <w:b/>
                <w:color w:val="730BBD"/>
              </w:rPr>
              <w:t xml:space="preserve"> </w:t>
            </w:r>
            <w:r w:rsidR="000D4C9F" w:rsidRPr="006B5E19">
              <w:rPr>
                <w:b/>
                <w:color w:val="730BBD"/>
              </w:rPr>
              <w:t xml:space="preserve">with our school community of our commitment to </w:t>
            </w:r>
            <w:r w:rsidR="000D4C9F" w:rsidRPr="006B5E19">
              <w:rPr>
                <w:rFonts w:ascii="Calibri" w:hAnsi="Calibri"/>
                <w:b/>
                <w:color w:val="730BBD"/>
                <w:sz w:val="20"/>
                <w:szCs w:val="20"/>
              </w:rPr>
              <w:t>quality educational delivery, leadership and consistent high learning stand</w:t>
            </w:r>
            <w:r w:rsidR="00880AA9">
              <w:rPr>
                <w:rFonts w:ascii="Calibri" w:hAnsi="Calibri"/>
                <w:b/>
                <w:color w:val="730BBD"/>
                <w:sz w:val="20"/>
                <w:szCs w:val="20"/>
              </w:rPr>
              <w:t>ards and professional practices</w:t>
            </w:r>
          </w:p>
          <w:p w14:paraId="77FAEDA8" w14:textId="4EBCF1CD" w:rsidR="00BC713C" w:rsidRPr="00BC713C" w:rsidRDefault="00BC713C" w:rsidP="00B070CC">
            <w:pPr>
              <w:pStyle w:val="ListParagraph"/>
              <w:numPr>
                <w:ilvl w:val="0"/>
                <w:numId w:val="19"/>
              </w:numPr>
              <w:jc w:val="both"/>
              <w:rPr>
                <w:rFonts w:ascii="Calibri" w:hAnsi="Calibri"/>
                <w:b/>
                <w:color w:val="730BBD"/>
                <w:sz w:val="20"/>
                <w:szCs w:val="20"/>
              </w:rPr>
            </w:pPr>
            <w:r>
              <w:rPr>
                <w:b/>
                <w:color w:val="730BBD"/>
              </w:rPr>
              <w:t>To establish a family-school reference group (including students, staff and parents) to develop key educational priorities</w:t>
            </w:r>
            <w:r w:rsidR="0015574B">
              <w:rPr>
                <w:b/>
                <w:color w:val="730BBD"/>
              </w:rPr>
              <w:t xml:space="preserve"> in literacy and numeracy</w:t>
            </w:r>
          </w:p>
          <w:p w14:paraId="6BA1F1E7" w14:textId="77777777" w:rsidR="00BC713C" w:rsidRPr="00BC713C" w:rsidRDefault="00BC713C" w:rsidP="00BC713C">
            <w:pPr>
              <w:pStyle w:val="ListParagraph"/>
              <w:jc w:val="both"/>
              <w:rPr>
                <w:rFonts w:ascii="Calibri" w:hAnsi="Calibri"/>
                <w:b/>
                <w:color w:val="730BBD"/>
                <w:sz w:val="20"/>
                <w:szCs w:val="20"/>
              </w:rPr>
            </w:pPr>
          </w:p>
          <w:p w14:paraId="2C437950" w14:textId="47C2BE1E" w:rsidR="004338ED" w:rsidRPr="006B5E19" w:rsidRDefault="00F25A44" w:rsidP="00B070CC">
            <w:pPr>
              <w:pStyle w:val="ListParagraph"/>
              <w:numPr>
                <w:ilvl w:val="0"/>
                <w:numId w:val="19"/>
              </w:numPr>
              <w:jc w:val="both"/>
              <w:rPr>
                <w:rFonts w:ascii="Calibri" w:hAnsi="Calibri"/>
                <w:b/>
                <w:color w:val="730BBD"/>
                <w:sz w:val="20"/>
                <w:szCs w:val="20"/>
              </w:rPr>
            </w:pPr>
            <w:r w:rsidRPr="006B5E19">
              <w:rPr>
                <w:b/>
                <w:color w:val="730BBD"/>
              </w:rPr>
              <w:t>21</w:t>
            </w:r>
            <w:r w:rsidRPr="006B5E19">
              <w:rPr>
                <w:b/>
                <w:color w:val="730BBD"/>
                <w:vertAlign w:val="superscript"/>
              </w:rPr>
              <w:t>st</w:t>
            </w:r>
            <w:r w:rsidRPr="006B5E19">
              <w:rPr>
                <w:b/>
                <w:color w:val="730BBD"/>
              </w:rPr>
              <w:t xml:space="preserve"> century learning to be the theme for parent and c</w:t>
            </w:r>
            <w:r w:rsidR="000D4C9F" w:rsidRPr="006B5E19">
              <w:rPr>
                <w:b/>
                <w:color w:val="730BBD"/>
              </w:rPr>
              <w:t xml:space="preserve">aregiver information sessions </w:t>
            </w:r>
            <w:r w:rsidRPr="006B5E19">
              <w:rPr>
                <w:b/>
                <w:color w:val="730BBD"/>
              </w:rPr>
              <w:t xml:space="preserve">focusing on </w:t>
            </w:r>
            <w:r w:rsidR="00722343" w:rsidRPr="006B5E19">
              <w:rPr>
                <w:b/>
                <w:color w:val="730BBD"/>
              </w:rPr>
              <w:t>how thei</w:t>
            </w:r>
            <w:r w:rsidR="004338ED" w:rsidRPr="006B5E19">
              <w:rPr>
                <w:b/>
                <w:color w:val="730BBD"/>
              </w:rPr>
              <w:t>r children apply intellec</w:t>
            </w:r>
            <w:r w:rsidR="00880AA9">
              <w:rPr>
                <w:b/>
                <w:color w:val="730BBD"/>
              </w:rPr>
              <w:t>tual quality to their learning</w:t>
            </w:r>
          </w:p>
          <w:p w14:paraId="3391CFA6" w14:textId="77777777" w:rsidR="000D4C9F" w:rsidRPr="006B5E19" w:rsidRDefault="0092531A" w:rsidP="00B070CC">
            <w:pPr>
              <w:pStyle w:val="ListParagraph"/>
              <w:jc w:val="both"/>
              <w:rPr>
                <w:rFonts w:ascii="Calibri" w:hAnsi="Calibri"/>
                <w:b/>
                <w:color w:val="730BBD"/>
                <w:sz w:val="20"/>
                <w:szCs w:val="20"/>
              </w:rPr>
            </w:pPr>
            <w:r w:rsidRPr="006B5E19">
              <w:rPr>
                <w:b/>
                <w:color w:val="730BBD"/>
              </w:rPr>
              <w:t xml:space="preserve"> </w:t>
            </w:r>
          </w:p>
          <w:p w14:paraId="7BD7E81F" w14:textId="1334AD13" w:rsidR="00F25A44" w:rsidRPr="006B5E19" w:rsidRDefault="00722343" w:rsidP="00B070CC">
            <w:pPr>
              <w:pStyle w:val="ListParagraph"/>
              <w:numPr>
                <w:ilvl w:val="0"/>
                <w:numId w:val="19"/>
              </w:numPr>
              <w:jc w:val="both"/>
              <w:rPr>
                <w:rFonts w:ascii="Calibri" w:hAnsi="Calibri"/>
                <w:b/>
                <w:color w:val="730BBD"/>
                <w:sz w:val="20"/>
                <w:szCs w:val="20"/>
              </w:rPr>
            </w:pPr>
            <w:r w:rsidRPr="006B5E19">
              <w:rPr>
                <w:rFonts w:ascii="Calibri" w:hAnsi="Calibri"/>
                <w:b/>
                <w:color w:val="730BBD"/>
                <w:sz w:val="20"/>
                <w:szCs w:val="20"/>
              </w:rPr>
              <w:t xml:space="preserve">Developing, broadening, increasing and refining the skill set of Teachers enabling them to confidently and effectively engage </w:t>
            </w:r>
            <w:r w:rsidR="004338ED" w:rsidRPr="006B5E19">
              <w:rPr>
                <w:rFonts w:ascii="Calibri" w:hAnsi="Calibri"/>
                <w:b/>
                <w:color w:val="730BBD"/>
                <w:sz w:val="20"/>
                <w:szCs w:val="20"/>
              </w:rPr>
              <w:t>and communicate with parents/caregivers about thei</w:t>
            </w:r>
            <w:r w:rsidR="00880AA9">
              <w:rPr>
                <w:rFonts w:ascii="Calibri" w:hAnsi="Calibri"/>
                <w:b/>
                <w:color w:val="730BBD"/>
                <w:sz w:val="20"/>
                <w:szCs w:val="20"/>
              </w:rPr>
              <w:t>r child’s learning achievements</w:t>
            </w:r>
            <w:r w:rsidR="004338ED" w:rsidRPr="006B5E19">
              <w:rPr>
                <w:rFonts w:ascii="Calibri" w:hAnsi="Calibri"/>
                <w:b/>
                <w:color w:val="730BBD"/>
                <w:sz w:val="20"/>
                <w:szCs w:val="20"/>
              </w:rPr>
              <w:t xml:space="preserve"> </w:t>
            </w:r>
          </w:p>
          <w:p w14:paraId="479F5953" w14:textId="3A554B89" w:rsidR="00F25A44" w:rsidRPr="00AE6418" w:rsidRDefault="00F25A44" w:rsidP="00B070CC">
            <w:pPr>
              <w:ind w:left="0"/>
              <w:jc w:val="both"/>
              <w:rPr>
                <w:rFonts w:ascii="Calibri" w:hAnsi="Calibri"/>
                <w:b/>
                <w:color w:val="753BBD" w:themeColor="accent2"/>
                <w:sz w:val="16"/>
                <w:szCs w:val="16"/>
              </w:rPr>
            </w:pPr>
            <w:r w:rsidRPr="00AE6418">
              <w:rPr>
                <w:rFonts w:ascii="Calibri" w:hAnsi="Calibri"/>
                <w:b/>
                <w:color w:val="753BBD" w:themeColor="accent2"/>
                <w:sz w:val="16"/>
                <w:szCs w:val="16"/>
              </w:rPr>
              <w:t>Evaluation plan:</w:t>
            </w:r>
          </w:p>
          <w:p w14:paraId="4732A79C" w14:textId="1C37BD05" w:rsidR="00F25A44" w:rsidRPr="00AE6418" w:rsidRDefault="00F25A44" w:rsidP="00B070CC">
            <w:pPr>
              <w:pStyle w:val="ListParagraph"/>
              <w:ind w:left="473"/>
              <w:jc w:val="both"/>
              <w:rPr>
                <w:rFonts w:ascii="Calibri" w:hAnsi="Calibri"/>
                <w:b/>
                <w:color w:val="753BBD" w:themeColor="accent2"/>
                <w:sz w:val="16"/>
                <w:szCs w:val="16"/>
              </w:rPr>
            </w:pPr>
            <w:r w:rsidRPr="00AE6418">
              <w:rPr>
                <w:rFonts w:ascii="Calibri" w:hAnsi="Calibri"/>
                <w:b/>
                <w:color w:val="753BBD" w:themeColor="accent2"/>
                <w:sz w:val="16"/>
                <w:szCs w:val="16"/>
              </w:rPr>
              <w:t>Internal- Regular reporting against milestones by Communicating with your school</w:t>
            </w:r>
            <w:r w:rsidR="00430B63">
              <w:rPr>
                <w:rFonts w:ascii="Calibri" w:hAnsi="Calibri"/>
                <w:b/>
                <w:color w:val="753BBD" w:themeColor="accent2"/>
                <w:sz w:val="16"/>
                <w:szCs w:val="16"/>
              </w:rPr>
              <w:t xml:space="preserve"> project</w:t>
            </w:r>
            <w:r w:rsidRPr="00AE6418">
              <w:rPr>
                <w:rFonts w:ascii="Calibri" w:hAnsi="Calibri"/>
                <w:b/>
                <w:color w:val="753BBD" w:themeColor="accent2"/>
                <w:sz w:val="16"/>
                <w:szCs w:val="16"/>
              </w:rPr>
              <w:t xml:space="preserve"> team</w:t>
            </w:r>
          </w:p>
          <w:p w14:paraId="7D54D912" w14:textId="68514B88" w:rsidR="00F25A44" w:rsidRPr="00AE6418" w:rsidRDefault="00B070CC" w:rsidP="00B070CC">
            <w:pPr>
              <w:pStyle w:val="ListParagraph"/>
              <w:ind w:left="473"/>
              <w:jc w:val="both"/>
              <w:rPr>
                <w:rFonts w:ascii="Calibri" w:hAnsi="Calibri"/>
                <w:b/>
                <w:color w:val="753BBD" w:themeColor="accent2"/>
                <w:sz w:val="16"/>
                <w:szCs w:val="16"/>
              </w:rPr>
            </w:pPr>
            <w:r w:rsidRPr="00AE6418">
              <w:rPr>
                <w:rFonts w:ascii="Calibri" w:hAnsi="Calibri"/>
                <w:b/>
                <w:color w:val="753BBD" w:themeColor="accent2"/>
                <w:sz w:val="16"/>
                <w:szCs w:val="16"/>
              </w:rPr>
              <w:t xml:space="preserve">Internal- Tracking of </w:t>
            </w:r>
            <w:r w:rsidR="00F25A44" w:rsidRPr="00AE6418">
              <w:rPr>
                <w:rFonts w:ascii="Calibri" w:hAnsi="Calibri"/>
                <w:b/>
                <w:color w:val="753BBD" w:themeColor="accent2"/>
                <w:sz w:val="16"/>
                <w:szCs w:val="16"/>
              </w:rPr>
              <w:t>parent attendance at learning events</w:t>
            </w:r>
          </w:p>
          <w:p w14:paraId="088FBC66" w14:textId="7EEC0FC3" w:rsidR="009D348E" w:rsidRPr="00AE6418" w:rsidRDefault="000D4C9F" w:rsidP="00AE6418">
            <w:pPr>
              <w:pStyle w:val="ListParagraph"/>
              <w:ind w:left="473"/>
              <w:jc w:val="both"/>
              <w:rPr>
                <w:rFonts w:ascii="Calibri" w:hAnsi="Calibri"/>
                <w:b/>
                <w:color w:val="753BBD" w:themeColor="accent2"/>
                <w:sz w:val="16"/>
                <w:szCs w:val="16"/>
              </w:rPr>
            </w:pPr>
            <w:r w:rsidRPr="00AE6418">
              <w:rPr>
                <w:rFonts w:ascii="Calibri" w:hAnsi="Calibri"/>
                <w:b/>
                <w:color w:val="753BBD" w:themeColor="accent2"/>
                <w:sz w:val="16"/>
                <w:szCs w:val="16"/>
              </w:rPr>
              <w:t>External – Tracking of community hits on the school website that focus on learning and achieving</w:t>
            </w:r>
          </w:p>
        </w:tc>
        <w:tc>
          <w:tcPr>
            <w:tcW w:w="236" w:type="dxa"/>
            <w:gridSpan w:val="2"/>
            <w:vMerge w:val="restart"/>
          </w:tcPr>
          <w:p w14:paraId="0D3B40D1" w14:textId="77777777" w:rsidR="009D348E" w:rsidRPr="008757DC" w:rsidRDefault="009D348E" w:rsidP="00B070CC">
            <w:pPr>
              <w:pStyle w:val="Intructional"/>
              <w:jc w:val="both"/>
            </w:pPr>
          </w:p>
        </w:tc>
        <w:tc>
          <w:tcPr>
            <w:tcW w:w="3801" w:type="dxa"/>
            <w:vMerge w:val="restart"/>
          </w:tcPr>
          <w:p w14:paraId="35324866" w14:textId="77777777" w:rsidR="00804A21" w:rsidRDefault="00804A21" w:rsidP="00B070CC">
            <w:pPr>
              <w:pStyle w:val="Intructional2"/>
              <w:jc w:val="both"/>
              <w:rPr>
                <w:vanish w:val="0"/>
              </w:rPr>
            </w:pPr>
          </w:p>
          <w:p w14:paraId="2F4A301F" w14:textId="376E441C" w:rsidR="00A3239D" w:rsidRPr="001762FC" w:rsidRDefault="001762FC" w:rsidP="00B070CC">
            <w:pPr>
              <w:pStyle w:val="Intructional2"/>
              <w:numPr>
                <w:ilvl w:val="0"/>
                <w:numId w:val="22"/>
              </w:numPr>
              <w:jc w:val="both"/>
              <w:rPr>
                <w:b/>
                <w:vanish w:val="0"/>
                <w:color w:val="753BBD" w:themeColor="accent2"/>
              </w:rPr>
            </w:pPr>
            <w:r>
              <w:rPr>
                <w:b/>
                <w:vanish w:val="0"/>
                <w:color w:val="753BBD" w:themeColor="accent2"/>
              </w:rPr>
              <w:t xml:space="preserve">Product: To </w:t>
            </w:r>
            <w:r w:rsidR="00804A21" w:rsidRPr="000615C4">
              <w:rPr>
                <w:b/>
                <w:vanish w:val="0"/>
                <w:color w:val="753BBD" w:themeColor="accent2"/>
              </w:rPr>
              <w:t xml:space="preserve">increase </w:t>
            </w:r>
            <w:r w:rsidR="00731D49" w:rsidRPr="000615C4">
              <w:rPr>
                <w:b/>
                <w:vanish w:val="0"/>
                <w:color w:val="753BBD" w:themeColor="accent2"/>
              </w:rPr>
              <w:t xml:space="preserve">learning partnerships between parents, carers and school </w:t>
            </w:r>
            <w:r w:rsidR="006F5125">
              <w:rPr>
                <w:b/>
                <w:vanish w:val="0"/>
                <w:color w:val="753BBD" w:themeColor="accent2"/>
              </w:rPr>
              <w:t xml:space="preserve">community </w:t>
            </w:r>
            <w:r w:rsidR="00BC713C">
              <w:rPr>
                <w:b/>
                <w:vanish w:val="0"/>
                <w:color w:val="753BBD" w:themeColor="accent2"/>
              </w:rPr>
              <w:t xml:space="preserve">to at least </w:t>
            </w:r>
            <w:r w:rsidR="00430B63">
              <w:rPr>
                <w:b/>
                <w:vanish w:val="0"/>
                <w:color w:val="753BBD" w:themeColor="accent2"/>
              </w:rPr>
              <w:t>3</w:t>
            </w:r>
            <w:r w:rsidR="00731D49" w:rsidRPr="000615C4">
              <w:rPr>
                <w:b/>
                <w:vanish w:val="0"/>
                <w:color w:val="753BBD" w:themeColor="accent2"/>
              </w:rPr>
              <w:t>0% to promote student learning and high expectation for student success</w:t>
            </w:r>
            <w:r w:rsidR="004C7E5E" w:rsidRPr="000615C4">
              <w:rPr>
                <w:b/>
                <w:vanish w:val="0"/>
                <w:color w:val="753BBD" w:themeColor="accent2"/>
              </w:rPr>
              <w:t>.</w:t>
            </w:r>
            <w:r w:rsidR="004C7E5E" w:rsidRPr="001762FC">
              <w:rPr>
                <w:rFonts w:ascii="Calibri" w:hAnsi="Calibri"/>
                <w:b/>
                <w:color w:val="753BBD" w:themeColor="accent2"/>
                <w:sz w:val="20"/>
                <w:szCs w:val="20"/>
              </w:rPr>
              <w:t xml:space="preserve"> [</w:t>
            </w:r>
          </w:p>
          <w:p w14:paraId="45986DE8" w14:textId="785F3B3A" w:rsidR="006F5125" w:rsidRPr="001762FC" w:rsidRDefault="006F5125" w:rsidP="00B070CC">
            <w:pPr>
              <w:pStyle w:val="Intructional"/>
              <w:numPr>
                <w:ilvl w:val="0"/>
                <w:numId w:val="22"/>
              </w:numPr>
              <w:jc w:val="both"/>
              <w:rPr>
                <w:rFonts w:ascii="Calibri" w:hAnsi="Calibri"/>
                <w:b/>
                <w:color w:val="753BBD" w:themeColor="accent2"/>
                <w:sz w:val="20"/>
                <w:szCs w:val="20"/>
              </w:rPr>
            </w:pPr>
            <w:r>
              <w:rPr>
                <w:rFonts w:ascii="Calibri" w:hAnsi="Calibri"/>
                <w:b/>
                <w:color w:val="753BBD" w:themeColor="accent2"/>
                <w:sz w:val="20"/>
                <w:szCs w:val="20"/>
              </w:rPr>
              <w:t>Practices:</w:t>
            </w:r>
            <w:r w:rsidR="001762FC">
              <w:rPr>
                <w:rFonts w:ascii="Calibri" w:hAnsi="Calibri"/>
                <w:b/>
                <w:color w:val="753BBD" w:themeColor="accent2"/>
                <w:sz w:val="20"/>
                <w:szCs w:val="20"/>
              </w:rPr>
              <w:t xml:space="preserve"> </w:t>
            </w:r>
            <w:r w:rsidRPr="001762FC">
              <w:rPr>
                <w:rFonts w:ascii="Calibri" w:hAnsi="Calibri"/>
                <w:b/>
                <w:color w:val="753BBD" w:themeColor="accent2"/>
                <w:sz w:val="20"/>
                <w:szCs w:val="20"/>
              </w:rPr>
              <w:t>Development of a f</w:t>
            </w:r>
            <w:r w:rsidR="00A3239D" w:rsidRPr="001762FC">
              <w:rPr>
                <w:rFonts w:ascii="Calibri" w:hAnsi="Calibri"/>
                <w:b/>
                <w:color w:val="753BBD" w:themeColor="accent2"/>
                <w:sz w:val="20"/>
                <w:szCs w:val="20"/>
              </w:rPr>
              <w:t>amily school partnership t</w:t>
            </w:r>
            <w:r w:rsidRPr="001762FC">
              <w:rPr>
                <w:rFonts w:ascii="Calibri" w:hAnsi="Calibri"/>
                <w:b/>
                <w:color w:val="753BBD" w:themeColor="accent2"/>
                <w:sz w:val="20"/>
                <w:szCs w:val="20"/>
              </w:rPr>
              <w:t xml:space="preserve">eam to increase and strengthen </w:t>
            </w:r>
            <w:r w:rsidR="001762FC" w:rsidRPr="001762FC">
              <w:rPr>
                <w:rFonts w:ascii="Calibri" w:hAnsi="Calibri"/>
                <w:b/>
                <w:color w:val="753BBD" w:themeColor="accent2"/>
                <w:sz w:val="20"/>
                <w:szCs w:val="20"/>
              </w:rPr>
              <w:t xml:space="preserve">engagement with families and the community to improve </w:t>
            </w:r>
            <w:r w:rsidR="004C7E5E" w:rsidRPr="001762FC">
              <w:rPr>
                <w:rFonts w:ascii="Calibri" w:hAnsi="Calibri"/>
                <w:b/>
                <w:color w:val="753BBD" w:themeColor="accent2"/>
                <w:sz w:val="20"/>
                <w:szCs w:val="20"/>
              </w:rPr>
              <w:t>student-learning</w:t>
            </w:r>
            <w:r w:rsidR="001762FC" w:rsidRPr="001762FC">
              <w:rPr>
                <w:rFonts w:ascii="Calibri" w:hAnsi="Calibri"/>
                <w:b/>
                <w:color w:val="753BBD" w:themeColor="accent2"/>
                <w:sz w:val="20"/>
                <w:szCs w:val="20"/>
              </w:rPr>
              <w:t xml:space="preserve"> outcomes.</w:t>
            </w:r>
          </w:p>
          <w:p w14:paraId="2ADA4D9F" w14:textId="678565B9" w:rsidR="000615C4" w:rsidRDefault="001762FC" w:rsidP="00B070CC">
            <w:pPr>
              <w:pStyle w:val="Intructional"/>
              <w:numPr>
                <w:ilvl w:val="0"/>
                <w:numId w:val="22"/>
              </w:numPr>
              <w:jc w:val="both"/>
              <w:rPr>
                <w:rFonts w:ascii="Calibri" w:hAnsi="Calibri"/>
                <w:b/>
                <w:color w:val="753BBD" w:themeColor="accent2"/>
                <w:sz w:val="20"/>
                <w:szCs w:val="20"/>
              </w:rPr>
            </w:pPr>
            <w:r>
              <w:rPr>
                <w:rFonts w:ascii="Calibri" w:hAnsi="Calibri"/>
                <w:b/>
                <w:color w:val="753BBD" w:themeColor="accent2"/>
                <w:sz w:val="20"/>
                <w:szCs w:val="20"/>
              </w:rPr>
              <w:t xml:space="preserve">Practices: </w:t>
            </w:r>
            <w:r w:rsidR="00731D49">
              <w:rPr>
                <w:rFonts w:ascii="Calibri" w:hAnsi="Calibri"/>
                <w:b/>
                <w:color w:val="753BBD" w:themeColor="accent2"/>
                <w:sz w:val="20"/>
                <w:szCs w:val="20"/>
              </w:rPr>
              <w:t xml:space="preserve">Develop </w:t>
            </w:r>
            <w:r>
              <w:rPr>
                <w:rFonts w:ascii="Calibri" w:hAnsi="Calibri"/>
                <w:b/>
                <w:color w:val="753BBD" w:themeColor="accent2"/>
                <w:sz w:val="20"/>
                <w:szCs w:val="20"/>
              </w:rPr>
              <w:t>quality l</w:t>
            </w:r>
            <w:r w:rsidR="00731D49">
              <w:rPr>
                <w:rFonts w:ascii="Calibri" w:hAnsi="Calibri"/>
                <w:b/>
                <w:color w:val="753BBD" w:themeColor="accent2"/>
                <w:sz w:val="20"/>
                <w:szCs w:val="20"/>
              </w:rPr>
              <w:t>ocal transition programs in early</w:t>
            </w:r>
            <w:r w:rsidR="000615C4">
              <w:rPr>
                <w:rFonts w:ascii="Calibri" w:hAnsi="Calibri"/>
                <w:b/>
                <w:color w:val="753BBD" w:themeColor="accent2"/>
                <w:sz w:val="20"/>
                <w:szCs w:val="20"/>
              </w:rPr>
              <w:t xml:space="preserve"> childhood </w:t>
            </w:r>
            <w:r>
              <w:rPr>
                <w:rFonts w:ascii="Calibri" w:hAnsi="Calibri"/>
                <w:b/>
                <w:color w:val="753BBD" w:themeColor="accent2"/>
                <w:sz w:val="20"/>
                <w:szCs w:val="20"/>
              </w:rPr>
              <w:t>with local day care providers, pre-schools</w:t>
            </w:r>
            <w:r w:rsidR="000615C4">
              <w:rPr>
                <w:rFonts w:ascii="Calibri" w:hAnsi="Calibri"/>
                <w:b/>
                <w:color w:val="753BBD" w:themeColor="accent2"/>
                <w:sz w:val="20"/>
                <w:szCs w:val="20"/>
              </w:rPr>
              <w:t xml:space="preserve">, </w:t>
            </w:r>
            <w:r>
              <w:rPr>
                <w:rFonts w:ascii="Calibri" w:hAnsi="Calibri"/>
                <w:b/>
                <w:color w:val="753BBD" w:themeColor="accent2"/>
                <w:sz w:val="20"/>
                <w:szCs w:val="20"/>
              </w:rPr>
              <w:t xml:space="preserve">Picton High </w:t>
            </w:r>
            <w:r w:rsidR="00731D49">
              <w:rPr>
                <w:rFonts w:ascii="Calibri" w:hAnsi="Calibri"/>
                <w:b/>
                <w:color w:val="753BBD" w:themeColor="accent2"/>
                <w:sz w:val="20"/>
                <w:szCs w:val="20"/>
              </w:rPr>
              <w:t>school</w:t>
            </w:r>
            <w:r w:rsidR="000615C4">
              <w:rPr>
                <w:rFonts w:ascii="Calibri" w:hAnsi="Calibri"/>
                <w:b/>
                <w:color w:val="753BBD" w:themeColor="accent2"/>
                <w:sz w:val="20"/>
                <w:szCs w:val="20"/>
              </w:rPr>
              <w:t xml:space="preserve">, </w:t>
            </w:r>
            <w:r>
              <w:rPr>
                <w:rFonts w:ascii="Calibri" w:hAnsi="Calibri"/>
                <w:b/>
                <w:color w:val="753BBD" w:themeColor="accent2"/>
                <w:sz w:val="20"/>
                <w:szCs w:val="20"/>
              </w:rPr>
              <w:t>University of Wollongong and local businesses.</w:t>
            </w:r>
          </w:p>
          <w:p w14:paraId="20FD6BD6" w14:textId="77777777" w:rsidR="001762FC" w:rsidRPr="001762FC" w:rsidRDefault="001762FC" w:rsidP="00B070CC">
            <w:pPr>
              <w:jc w:val="both"/>
            </w:pPr>
          </w:p>
          <w:p w14:paraId="13E0857C" w14:textId="11E1FF40" w:rsidR="006B53BA" w:rsidRPr="001762FC" w:rsidRDefault="00DC5EE2" w:rsidP="00B070CC">
            <w:pPr>
              <w:pStyle w:val="ListParagraph"/>
              <w:numPr>
                <w:ilvl w:val="0"/>
                <w:numId w:val="22"/>
              </w:numPr>
              <w:spacing w:before="0"/>
              <w:jc w:val="both"/>
              <w:rPr>
                <w:rFonts w:ascii="Calibri" w:hAnsi="Calibri"/>
                <w:b/>
                <w:color w:val="753BBD" w:themeColor="accent2"/>
                <w:sz w:val="20"/>
                <w:szCs w:val="20"/>
              </w:rPr>
            </w:pPr>
            <w:r w:rsidRPr="001762FC">
              <w:rPr>
                <w:rFonts w:ascii="Calibri" w:hAnsi="Calibri"/>
                <w:b/>
                <w:color w:val="753BBD" w:themeColor="accent2"/>
                <w:sz w:val="20"/>
                <w:szCs w:val="20"/>
              </w:rPr>
              <w:t xml:space="preserve">Practices: </w:t>
            </w:r>
            <w:r w:rsidR="006B53BA" w:rsidRPr="001762FC">
              <w:rPr>
                <w:rFonts w:ascii="Calibri" w:hAnsi="Calibri"/>
                <w:b/>
                <w:color w:val="753BBD" w:themeColor="accent2"/>
                <w:sz w:val="20"/>
                <w:szCs w:val="20"/>
              </w:rPr>
              <w:t xml:space="preserve">To form a partnership with Wollondilly SEEDS sustainable community network to </w:t>
            </w:r>
            <w:r w:rsidR="004C7E5E" w:rsidRPr="001762FC">
              <w:rPr>
                <w:rFonts w:ascii="Calibri" w:hAnsi="Calibri"/>
                <w:b/>
                <w:color w:val="753BBD" w:themeColor="accent2"/>
                <w:sz w:val="20"/>
                <w:szCs w:val="20"/>
              </w:rPr>
              <w:t>build school</w:t>
            </w:r>
            <w:r w:rsidR="009B0B16" w:rsidRPr="001762FC">
              <w:rPr>
                <w:rFonts w:ascii="Calibri" w:hAnsi="Calibri"/>
                <w:b/>
                <w:color w:val="753BBD" w:themeColor="accent2"/>
                <w:sz w:val="20"/>
                <w:szCs w:val="20"/>
              </w:rPr>
              <w:t xml:space="preserve"> and local community knowledge to increase our </w:t>
            </w:r>
            <w:r w:rsidR="006B53BA" w:rsidRPr="001762FC">
              <w:rPr>
                <w:rFonts w:ascii="Calibri" w:hAnsi="Calibri"/>
                <w:b/>
                <w:color w:val="753BBD" w:themeColor="accent2"/>
                <w:sz w:val="20"/>
                <w:szCs w:val="20"/>
              </w:rPr>
              <w:t xml:space="preserve">capacity to improve sustainability operations in energy use, water, consumables, recycling etc. </w:t>
            </w:r>
          </w:p>
          <w:p w14:paraId="425A13BD" w14:textId="77777777" w:rsidR="009D348E" w:rsidRPr="00D05A50" w:rsidRDefault="009D348E" w:rsidP="00B070CC">
            <w:pPr>
              <w:ind w:left="0"/>
              <w:jc w:val="both"/>
            </w:pPr>
          </w:p>
        </w:tc>
      </w:tr>
      <w:tr w:rsidR="00F25A44" w:rsidRPr="008757DC" w14:paraId="0A910682" w14:textId="77777777" w:rsidTr="008D38D5">
        <w:trPr>
          <w:trHeight w:val="57"/>
        </w:trPr>
        <w:tc>
          <w:tcPr>
            <w:tcW w:w="3959" w:type="dxa"/>
          </w:tcPr>
          <w:p w14:paraId="5D6DCF60" w14:textId="707C4CF9" w:rsidR="009D348E" w:rsidRPr="00350D67" w:rsidRDefault="009D348E" w:rsidP="00BD7D9C">
            <w:pPr>
              <w:pStyle w:val="Intructional2"/>
              <w:spacing w:after="0" w:line="240" w:lineRule="auto"/>
              <w:rPr>
                <w:sz w:val="4"/>
                <w:szCs w:val="16"/>
              </w:rPr>
            </w:pPr>
          </w:p>
        </w:tc>
        <w:tc>
          <w:tcPr>
            <w:tcW w:w="330" w:type="dxa"/>
            <w:vMerge/>
          </w:tcPr>
          <w:p w14:paraId="58B97841" w14:textId="77777777" w:rsidR="009D348E" w:rsidRPr="008757DC" w:rsidRDefault="009D348E" w:rsidP="00BD7D9C">
            <w:pPr>
              <w:pStyle w:val="Intructional"/>
            </w:pPr>
          </w:p>
        </w:tc>
        <w:tc>
          <w:tcPr>
            <w:tcW w:w="3771" w:type="dxa"/>
            <w:gridSpan w:val="5"/>
            <w:vMerge/>
          </w:tcPr>
          <w:p w14:paraId="5E474268" w14:textId="77777777" w:rsidR="009D348E" w:rsidRPr="008641DA" w:rsidRDefault="009D348E" w:rsidP="00BD7D9C">
            <w:pPr>
              <w:pStyle w:val="InstructionalHeading"/>
            </w:pPr>
          </w:p>
        </w:tc>
        <w:tc>
          <w:tcPr>
            <w:tcW w:w="236" w:type="dxa"/>
            <w:gridSpan w:val="2"/>
            <w:vMerge/>
          </w:tcPr>
          <w:p w14:paraId="6ECB8617" w14:textId="77777777" w:rsidR="009D348E" w:rsidRPr="008757DC" w:rsidRDefault="009D348E" w:rsidP="00BD7D9C">
            <w:pPr>
              <w:pStyle w:val="Intructional"/>
            </w:pPr>
          </w:p>
        </w:tc>
        <w:tc>
          <w:tcPr>
            <w:tcW w:w="3681" w:type="dxa"/>
            <w:gridSpan w:val="7"/>
            <w:vMerge/>
          </w:tcPr>
          <w:p w14:paraId="10E4194B" w14:textId="77777777" w:rsidR="009D348E" w:rsidRPr="008641DA" w:rsidRDefault="009D348E" w:rsidP="00BD7D9C">
            <w:pPr>
              <w:pStyle w:val="InstructionalHeading"/>
            </w:pPr>
          </w:p>
        </w:tc>
        <w:tc>
          <w:tcPr>
            <w:tcW w:w="236" w:type="dxa"/>
            <w:gridSpan w:val="2"/>
            <w:vMerge/>
          </w:tcPr>
          <w:p w14:paraId="19AB0C51" w14:textId="77777777" w:rsidR="009D348E" w:rsidRPr="008757DC" w:rsidRDefault="009D348E" w:rsidP="00BD7D9C">
            <w:pPr>
              <w:pStyle w:val="Intructional"/>
            </w:pPr>
          </w:p>
        </w:tc>
        <w:tc>
          <w:tcPr>
            <w:tcW w:w="3801" w:type="dxa"/>
            <w:vMerge/>
          </w:tcPr>
          <w:p w14:paraId="5204507F" w14:textId="77777777" w:rsidR="009D348E" w:rsidRPr="00AA3E78" w:rsidRDefault="009D348E" w:rsidP="00BD7D9C">
            <w:pPr>
              <w:pStyle w:val="InstructionalHeading"/>
            </w:pPr>
          </w:p>
        </w:tc>
      </w:tr>
      <w:tr w:rsidR="00F25A44" w:rsidRPr="008757DC" w14:paraId="27BA7A50" w14:textId="77777777" w:rsidTr="008D38D5">
        <w:trPr>
          <w:trHeight w:val="567"/>
        </w:trPr>
        <w:tc>
          <w:tcPr>
            <w:tcW w:w="3959" w:type="dxa"/>
            <w:shd w:val="clear" w:color="auto" w:fill="E6E6E6"/>
            <w:vAlign w:val="center"/>
          </w:tcPr>
          <w:p w14:paraId="78B3720E" w14:textId="77777777" w:rsidR="009D348E" w:rsidRPr="008F5B71" w:rsidRDefault="009D348E" w:rsidP="00BD7D9C">
            <w:pPr>
              <w:pStyle w:val="TableHeading"/>
              <w:spacing w:before="0" w:beforeAutospacing="0" w:after="0" w:afterAutospacing="0"/>
              <w:ind w:left="113"/>
              <w:rPr>
                <w:b/>
                <w:color w:val="000000" w:themeColor="text1"/>
              </w:rPr>
            </w:pPr>
            <w:r w:rsidRPr="008F5B71">
              <w:rPr>
                <w:b/>
                <w:color w:val="000000" w:themeColor="text1"/>
                <w:sz w:val="20"/>
                <w:szCs w:val="20"/>
              </w:rPr>
              <w:t>IMPROVEMENT</w:t>
            </w:r>
            <w:r w:rsidRPr="008F5B71">
              <w:rPr>
                <w:b/>
                <w:color w:val="000000" w:themeColor="text1"/>
                <w:sz w:val="20"/>
                <w:szCs w:val="20"/>
                <w:lang w:val="en-US"/>
              </w:rPr>
              <w:t xml:space="preserve"> MEASURE</w:t>
            </w:r>
            <w:r w:rsidRPr="008F5B71">
              <w:rPr>
                <w:b/>
                <w:color w:val="000000" w:themeColor="text1"/>
                <w:sz w:val="20"/>
                <w:lang w:val="en-US"/>
              </w:rPr>
              <w:t>/S</w:t>
            </w:r>
          </w:p>
        </w:tc>
        <w:tc>
          <w:tcPr>
            <w:tcW w:w="330" w:type="dxa"/>
            <w:vMerge/>
          </w:tcPr>
          <w:p w14:paraId="172B7235" w14:textId="77777777" w:rsidR="009D348E" w:rsidRPr="008757DC" w:rsidRDefault="009D348E" w:rsidP="00BD7D9C">
            <w:pPr>
              <w:pStyle w:val="Intructional"/>
            </w:pPr>
          </w:p>
        </w:tc>
        <w:tc>
          <w:tcPr>
            <w:tcW w:w="3771" w:type="dxa"/>
            <w:gridSpan w:val="5"/>
            <w:vMerge/>
          </w:tcPr>
          <w:p w14:paraId="78C91D1D" w14:textId="77777777" w:rsidR="009D348E" w:rsidRPr="008641DA" w:rsidRDefault="009D348E" w:rsidP="00BD7D9C">
            <w:pPr>
              <w:pStyle w:val="InstructionalHeading"/>
            </w:pPr>
          </w:p>
        </w:tc>
        <w:tc>
          <w:tcPr>
            <w:tcW w:w="236" w:type="dxa"/>
            <w:gridSpan w:val="2"/>
            <w:vMerge/>
          </w:tcPr>
          <w:p w14:paraId="566ED4C6" w14:textId="77777777" w:rsidR="009D348E" w:rsidRPr="008757DC" w:rsidRDefault="009D348E" w:rsidP="00BD7D9C">
            <w:pPr>
              <w:pStyle w:val="Intructional"/>
            </w:pPr>
          </w:p>
        </w:tc>
        <w:tc>
          <w:tcPr>
            <w:tcW w:w="3681" w:type="dxa"/>
            <w:gridSpan w:val="7"/>
            <w:vMerge/>
          </w:tcPr>
          <w:p w14:paraId="74E597DA" w14:textId="77777777" w:rsidR="009D348E" w:rsidRPr="008641DA" w:rsidRDefault="009D348E" w:rsidP="00BD7D9C">
            <w:pPr>
              <w:pStyle w:val="InstructionalHeading"/>
            </w:pPr>
          </w:p>
        </w:tc>
        <w:tc>
          <w:tcPr>
            <w:tcW w:w="236" w:type="dxa"/>
            <w:gridSpan w:val="2"/>
            <w:vMerge/>
          </w:tcPr>
          <w:p w14:paraId="26FF83ED" w14:textId="77777777" w:rsidR="009D348E" w:rsidRPr="008757DC" w:rsidRDefault="009D348E" w:rsidP="00BD7D9C">
            <w:pPr>
              <w:pStyle w:val="Intructional"/>
            </w:pPr>
          </w:p>
        </w:tc>
        <w:tc>
          <w:tcPr>
            <w:tcW w:w="3801" w:type="dxa"/>
            <w:vMerge/>
          </w:tcPr>
          <w:p w14:paraId="3374ED25" w14:textId="77777777" w:rsidR="009D348E" w:rsidRPr="00AA3E78" w:rsidRDefault="009D348E" w:rsidP="00BD7D9C">
            <w:pPr>
              <w:pStyle w:val="InstructionalHeading"/>
            </w:pPr>
          </w:p>
        </w:tc>
      </w:tr>
      <w:tr w:rsidR="00F25A44" w:rsidRPr="008757DC" w14:paraId="4A12A87E" w14:textId="77777777" w:rsidTr="008D38D5">
        <w:trPr>
          <w:trHeight w:val="57"/>
        </w:trPr>
        <w:tc>
          <w:tcPr>
            <w:tcW w:w="3959" w:type="dxa"/>
          </w:tcPr>
          <w:p w14:paraId="37F308AF" w14:textId="77777777" w:rsidR="009D348E" w:rsidRPr="005D6C82" w:rsidRDefault="009D348E" w:rsidP="00BD7D9C">
            <w:pPr>
              <w:pStyle w:val="Intructional2"/>
              <w:spacing w:after="0" w:line="240" w:lineRule="auto"/>
              <w:rPr>
                <w:sz w:val="4"/>
                <w:szCs w:val="16"/>
              </w:rPr>
            </w:pPr>
          </w:p>
        </w:tc>
        <w:tc>
          <w:tcPr>
            <w:tcW w:w="330" w:type="dxa"/>
            <w:vMerge/>
          </w:tcPr>
          <w:p w14:paraId="01A0EF34" w14:textId="77777777" w:rsidR="009D348E" w:rsidRPr="008757DC" w:rsidRDefault="009D348E" w:rsidP="00BD7D9C">
            <w:pPr>
              <w:pStyle w:val="Intructional"/>
            </w:pPr>
          </w:p>
        </w:tc>
        <w:tc>
          <w:tcPr>
            <w:tcW w:w="3771" w:type="dxa"/>
            <w:gridSpan w:val="5"/>
            <w:vMerge/>
          </w:tcPr>
          <w:p w14:paraId="16055843" w14:textId="77777777" w:rsidR="009D348E" w:rsidRPr="008641DA" w:rsidRDefault="009D348E" w:rsidP="00BD7D9C">
            <w:pPr>
              <w:pStyle w:val="InstructionalHeading"/>
            </w:pPr>
          </w:p>
        </w:tc>
        <w:tc>
          <w:tcPr>
            <w:tcW w:w="236" w:type="dxa"/>
            <w:gridSpan w:val="2"/>
            <w:vMerge/>
          </w:tcPr>
          <w:p w14:paraId="6617C8EC" w14:textId="77777777" w:rsidR="009D348E" w:rsidRPr="008757DC" w:rsidRDefault="009D348E" w:rsidP="00BD7D9C">
            <w:pPr>
              <w:pStyle w:val="Intructional"/>
            </w:pPr>
          </w:p>
        </w:tc>
        <w:tc>
          <w:tcPr>
            <w:tcW w:w="3681" w:type="dxa"/>
            <w:gridSpan w:val="7"/>
            <w:vMerge/>
          </w:tcPr>
          <w:p w14:paraId="3983EF1F" w14:textId="77777777" w:rsidR="009D348E" w:rsidRPr="008641DA" w:rsidRDefault="009D348E" w:rsidP="00BD7D9C">
            <w:pPr>
              <w:pStyle w:val="InstructionalHeading"/>
            </w:pPr>
          </w:p>
        </w:tc>
        <w:tc>
          <w:tcPr>
            <w:tcW w:w="236" w:type="dxa"/>
            <w:gridSpan w:val="2"/>
            <w:vMerge/>
          </w:tcPr>
          <w:p w14:paraId="15795148" w14:textId="77777777" w:rsidR="009D348E" w:rsidRPr="008757DC" w:rsidRDefault="009D348E" w:rsidP="00BD7D9C">
            <w:pPr>
              <w:pStyle w:val="Intructional"/>
            </w:pPr>
          </w:p>
        </w:tc>
        <w:tc>
          <w:tcPr>
            <w:tcW w:w="3801" w:type="dxa"/>
            <w:vMerge/>
          </w:tcPr>
          <w:p w14:paraId="6A2FE28A" w14:textId="77777777" w:rsidR="009D348E" w:rsidRPr="00AA3E78" w:rsidRDefault="009D348E" w:rsidP="00BD7D9C">
            <w:pPr>
              <w:pStyle w:val="InstructionalHeading"/>
            </w:pPr>
          </w:p>
        </w:tc>
      </w:tr>
      <w:tr w:rsidR="00F25A44" w:rsidRPr="008757DC" w14:paraId="67E70CFC" w14:textId="77777777" w:rsidTr="008D38D5">
        <w:trPr>
          <w:trHeight w:val="4309"/>
          <w:hidden w:val="0"/>
        </w:trPr>
        <w:tc>
          <w:tcPr>
            <w:tcW w:w="3959" w:type="dxa"/>
          </w:tcPr>
          <w:p w14:paraId="48D6B3E1" w14:textId="232427D0" w:rsidR="00731D49" w:rsidRPr="00161B55" w:rsidRDefault="00731D49" w:rsidP="00161B55">
            <w:pPr>
              <w:pStyle w:val="Intructional2"/>
              <w:spacing w:before="120"/>
              <w:ind w:left="360"/>
              <w:jc w:val="both"/>
              <w:rPr>
                <w:b/>
                <w:vanish w:val="0"/>
                <w:color w:val="753BBD" w:themeColor="accent2"/>
              </w:rPr>
            </w:pPr>
            <w:r w:rsidRPr="00161B55">
              <w:rPr>
                <w:b/>
                <w:vanish w:val="0"/>
                <w:color w:val="753BBD" w:themeColor="accent2"/>
              </w:rPr>
              <w:t xml:space="preserve">To increase learning partnerships between parents, carers and school </w:t>
            </w:r>
            <w:r w:rsidR="006F5125" w:rsidRPr="00161B55">
              <w:rPr>
                <w:b/>
                <w:vanish w:val="0"/>
                <w:color w:val="753BBD" w:themeColor="accent2"/>
              </w:rPr>
              <w:t xml:space="preserve">community </w:t>
            </w:r>
            <w:r w:rsidRPr="00161B55">
              <w:rPr>
                <w:b/>
                <w:vanish w:val="0"/>
                <w:color w:val="753BBD" w:themeColor="accent2"/>
              </w:rPr>
              <w:t xml:space="preserve">to at least 30% to promote student learning and high expectation for student success </w:t>
            </w:r>
          </w:p>
          <w:p w14:paraId="4B7BA1BE" w14:textId="1C3DFDCB" w:rsidR="009D348E" w:rsidRPr="008641DA" w:rsidRDefault="009D348E" w:rsidP="00CF47B0">
            <w:pPr>
              <w:ind w:left="360"/>
            </w:pPr>
          </w:p>
        </w:tc>
        <w:tc>
          <w:tcPr>
            <w:tcW w:w="330" w:type="dxa"/>
            <w:vMerge/>
          </w:tcPr>
          <w:p w14:paraId="60F8E358" w14:textId="77777777" w:rsidR="009D348E" w:rsidRPr="008757DC" w:rsidRDefault="009D348E" w:rsidP="00BD7D9C">
            <w:pPr>
              <w:pStyle w:val="Intructional"/>
            </w:pPr>
          </w:p>
        </w:tc>
        <w:tc>
          <w:tcPr>
            <w:tcW w:w="3771" w:type="dxa"/>
            <w:gridSpan w:val="5"/>
            <w:vMerge/>
          </w:tcPr>
          <w:p w14:paraId="47368155" w14:textId="77777777" w:rsidR="009D348E" w:rsidRPr="008641DA" w:rsidRDefault="009D348E" w:rsidP="00BD7D9C">
            <w:pPr>
              <w:pStyle w:val="InstructionalHeading"/>
            </w:pPr>
          </w:p>
        </w:tc>
        <w:tc>
          <w:tcPr>
            <w:tcW w:w="236" w:type="dxa"/>
            <w:gridSpan w:val="2"/>
            <w:vMerge/>
          </w:tcPr>
          <w:p w14:paraId="110C75F8" w14:textId="77777777" w:rsidR="009D348E" w:rsidRPr="008757DC" w:rsidRDefault="009D348E" w:rsidP="00BD7D9C">
            <w:pPr>
              <w:pStyle w:val="Intructional"/>
            </w:pPr>
          </w:p>
        </w:tc>
        <w:tc>
          <w:tcPr>
            <w:tcW w:w="3681" w:type="dxa"/>
            <w:gridSpan w:val="7"/>
            <w:vMerge/>
          </w:tcPr>
          <w:p w14:paraId="261667A3" w14:textId="77777777" w:rsidR="009D348E" w:rsidRPr="008641DA" w:rsidRDefault="009D348E" w:rsidP="00BD7D9C">
            <w:pPr>
              <w:pStyle w:val="InstructionalHeading"/>
            </w:pPr>
          </w:p>
        </w:tc>
        <w:tc>
          <w:tcPr>
            <w:tcW w:w="236" w:type="dxa"/>
            <w:gridSpan w:val="2"/>
            <w:vMerge/>
          </w:tcPr>
          <w:p w14:paraId="4492A910" w14:textId="77777777" w:rsidR="009D348E" w:rsidRPr="008757DC" w:rsidRDefault="009D348E" w:rsidP="00BD7D9C">
            <w:pPr>
              <w:pStyle w:val="Intructional"/>
            </w:pPr>
          </w:p>
        </w:tc>
        <w:tc>
          <w:tcPr>
            <w:tcW w:w="3801" w:type="dxa"/>
            <w:vMerge/>
          </w:tcPr>
          <w:p w14:paraId="496CA447" w14:textId="77777777" w:rsidR="009D348E" w:rsidRPr="00AA3E78" w:rsidRDefault="009D348E" w:rsidP="00BD7D9C">
            <w:pPr>
              <w:pStyle w:val="InstructionalHeading"/>
            </w:pPr>
          </w:p>
        </w:tc>
      </w:tr>
    </w:tbl>
    <w:p w14:paraId="40311634" w14:textId="11300171" w:rsidR="00367F40" w:rsidRPr="008D38D5" w:rsidRDefault="00367F40" w:rsidP="008D38D5">
      <w:pPr>
        <w:tabs>
          <w:tab w:val="left" w:pos="6729"/>
        </w:tabs>
        <w:ind w:left="0"/>
      </w:pPr>
      <w:bookmarkStart w:id="0" w:name="_GoBack"/>
      <w:bookmarkEnd w:id="0"/>
    </w:p>
    <w:sectPr w:rsidR="00367F40" w:rsidRPr="008D38D5" w:rsidSect="00E46122">
      <w:footerReference w:type="default" r:id="rId14"/>
      <w:pgSz w:w="16838" w:h="11906" w:orient="landscape" w:code="9"/>
      <w:pgMar w:top="567" w:right="567" w:bottom="567" w:left="567" w:header="567"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138702" w14:textId="77777777" w:rsidR="00CC5DA7" w:rsidRDefault="00CC5DA7" w:rsidP="00222902">
      <w:r>
        <w:separator/>
      </w:r>
    </w:p>
    <w:p w14:paraId="3A2F30F8" w14:textId="77777777" w:rsidR="00CC5DA7" w:rsidRDefault="00CC5DA7"/>
  </w:endnote>
  <w:endnote w:type="continuationSeparator" w:id="0">
    <w:p w14:paraId="3A763599" w14:textId="77777777" w:rsidR="00CC5DA7" w:rsidRDefault="00CC5DA7" w:rsidP="00222902">
      <w:r>
        <w:continuationSeparator/>
      </w:r>
    </w:p>
    <w:p w14:paraId="63F2F9CF" w14:textId="77777777" w:rsidR="00CC5DA7" w:rsidRDefault="00CC5D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etaNormalLF-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735" w:type="dxa"/>
      <w:tblInd w:w="108" w:type="dxa"/>
      <w:tblBorders>
        <w:top w:val="single" w:sz="2" w:space="0" w:color="CBCBCB"/>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1"/>
      <w:gridCol w:w="3115"/>
      <w:gridCol w:w="739"/>
    </w:tblGrid>
    <w:tr w:rsidR="00CC5DA7" w:rsidRPr="00D4575A" w14:paraId="7A8CA48C" w14:textId="77777777" w:rsidTr="00C707E0">
      <w:tc>
        <w:tcPr>
          <w:tcW w:w="11881" w:type="dxa"/>
          <w:vAlign w:val="bottom"/>
        </w:tcPr>
        <w:p w14:paraId="5EC986A3" w14:textId="77777777" w:rsidR="00CC5DA7" w:rsidRPr="00B44134" w:rsidRDefault="00CC5DA7" w:rsidP="002E11E0">
          <w:pPr>
            <w:pStyle w:val="Footer"/>
            <w:tabs>
              <w:tab w:val="clear" w:pos="4513"/>
              <w:tab w:val="clear" w:pos="9026"/>
              <w:tab w:val="left" w:pos="7512"/>
            </w:tabs>
            <w:ind w:left="-113"/>
            <w:jc w:val="center"/>
            <w:rPr>
              <w:rFonts w:ascii="Arial Narrow" w:hAnsi="Arial Narrow" w:cstheme="majorHAnsi"/>
              <w:spacing w:val="10"/>
              <w:kern w:val="14"/>
              <w:sz w:val="16"/>
              <w:szCs w:val="16"/>
            </w:rPr>
          </w:pPr>
          <w:r>
            <w:rPr>
              <w:rFonts w:ascii="Arial Narrow" w:hAnsi="Arial Narrow" w:cstheme="majorHAnsi"/>
              <w:spacing w:val="10"/>
              <w:kern w:val="14"/>
              <w:sz w:val="16"/>
              <w:szCs w:val="16"/>
            </w:rPr>
            <w:t xml:space="preserve">                                                                          V1.1 [26 August 2014]</w:t>
          </w:r>
        </w:p>
      </w:tc>
      <w:tc>
        <w:tcPr>
          <w:tcW w:w="3115" w:type="dxa"/>
          <w:vAlign w:val="bottom"/>
        </w:tcPr>
        <w:p w14:paraId="743EF294" w14:textId="77777777" w:rsidR="00CC5DA7" w:rsidRPr="00B44134" w:rsidRDefault="00CC5DA7" w:rsidP="00B91409">
          <w:pPr>
            <w:pStyle w:val="Footer"/>
            <w:tabs>
              <w:tab w:val="clear" w:pos="4513"/>
              <w:tab w:val="clear" w:pos="9026"/>
            </w:tabs>
            <w:ind w:left="0"/>
            <w:jc w:val="center"/>
            <w:rPr>
              <w:rFonts w:ascii="Arial Narrow" w:hAnsi="Arial Narrow" w:cstheme="majorHAnsi"/>
              <w:color w:val="000000" w:themeColor="text1"/>
              <w:spacing w:val="10"/>
              <w:kern w:val="14"/>
              <w:sz w:val="16"/>
              <w:szCs w:val="16"/>
            </w:rPr>
          </w:pPr>
        </w:p>
      </w:tc>
      <w:tc>
        <w:tcPr>
          <w:tcW w:w="739" w:type="dxa"/>
          <w:tcMar>
            <w:right w:w="0" w:type="dxa"/>
          </w:tcMar>
          <w:vAlign w:val="bottom"/>
        </w:tcPr>
        <w:p w14:paraId="2DED1007" w14:textId="77777777" w:rsidR="00CC5DA7" w:rsidRPr="00EF5D94" w:rsidRDefault="00CC5DA7" w:rsidP="0012198D">
          <w:pPr>
            <w:pStyle w:val="Footer"/>
            <w:tabs>
              <w:tab w:val="clear" w:pos="4513"/>
              <w:tab w:val="clear" w:pos="9026"/>
            </w:tabs>
            <w:ind w:left="0"/>
            <w:jc w:val="right"/>
            <w:rPr>
              <w:rFonts w:ascii="Arial Black" w:hAnsi="Arial Black" w:cstheme="majorHAnsi"/>
              <w:spacing w:val="10"/>
              <w:sz w:val="14"/>
            </w:rPr>
          </w:pPr>
        </w:p>
      </w:tc>
    </w:tr>
  </w:tbl>
  <w:p w14:paraId="00917E0F" w14:textId="77777777" w:rsidR="00CC5DA7" w:rsidRPr="00167D28" w:rsidRDefault="00CC5DA7" w:rsidP="00B91409">
    <w:pPr>
      <w:pStyle w:val="Footer"/>
      <w:tabs>
        <w:tab w:val="clear" w:pos="4513"/>
        <w:tab w:val="clear" w:pos="9026"/>
        <w:tab w:val="left" w:pos="4820"/>
      </w:tabs>
      <w:ind w:left="0"/>
      <w:rPr>
        <w:rFonts w:ascii="Arial Narrow" w:hAnsi="Arial Narrow" w:cstheme="majorHAnsi"/>
        <w:spacing w:val="10"/>
        <w:sz w:val="2"/>
        <w:szCs w:val="2"/>
      </w:rPr>
    </w:pPr>
    <w:r>
      <w:rPr>
        <w:rFonts w:ascii="Arial Narrow" w:hAnsi="Arial Narrow" w:cstheme="majorHAnsi"/>
        <w:spacing w:val="10"/>
        <w:sz w:val="2"/>
        <w:szCs w:val="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CCB43" w14:textId="77777777" w:rsidR="00CC5DA7" w:rsidRPr="00563CF1" w:rsidRDefault="00CC5DA7" w:rsidP="00222902">
    <w:pPr>
      <w:pStyle w:val="Footer"/>
      <w:rPr>
        <w:rFonts w:ascii="Arial Narrow" w:hAnsi="Arial Narrow" w:cs="Arial"/>
      </w:rPr>
    </w:pPr>
    <w:r w:rsidRPr="00157551">
      <w:t>NSW DEPARTMENT OF EDUCATION AND COMMUNITIES</w:t>
    </w:r>
    <w:r w:rsidRPr="006522EA">
      <w:rPr>
        <w:rFonts w:ascii="Arial Narrow" w:hAnsi="Arial Narrow" w:cs="Arial"/>
      </w:rPr>
      <w:t xml:space="preserve"> </w:t>
    </w:r>
    <w:r w:rsidRPr="006522EA">
      <w:rPr>
        <w:rFonts w:ascii="Arial Narrow" w:hAnsi="Arial Narrow" w:cs="Arial"/>
      </w:rPr>
      <w:tab/>
    </w:r>
    <w:r w:rsidRPr="006522EA">
      <w:rPr>
        <w:rFonts w:ascii="Arial Narrow" w:hAnsi="Arial Narrow" w:cs="Arial"/>
      </w:rPr>
      <w:tab/>
    </w:r>
    <w:hyperlink r:id="rId1" w:history="1">
      <w:r w:rsidRPr="00256FB1">
        <w:rPr>
          <w:rStyle w:val="Hyperlink"/>
          <w:rFonts w:asciiTheme="majorHAnsi" w:hAnsiTheme="majorHAnsi" w:cstheme="majorHAnsi"/>
          <w:b/>
          <w:spacing w:val="10"/>
          <w:kern w:val="14"/>
          <w:sz w:val="14"/>
          <w:szCs w:val="16"/>
        </w:rPr>
        <w:t>www.dec.nsw.gov.au</w:t>
      </w:r>
    </w:hyperlink>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735" w:type="dxa"/>
      <w:tblInd w:w="108" w:type="dxa"/>
      <w:tblBorders>
        <w:top w:val="single" w:sz="2" w:space="0" w:color="CBCBCB"/>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0"/>
      <w:gridCol w:w="5941"/>
      <w:gridCol w:w="3115"/>
      <w:gridCol w:w="739"/>
    </w:tblGrid>
    <w:tr w:rsidR="00CC5DA7" w:rsidRPr="00D4575A" w14:paraId="0EB23811" w14:textId="77777777" w:rsidTr="00811250">
      <w:tc>
        <w:tcPr>
          <w:tcW w:w="5940" w:type="dxa"/>
          <w:vAlign w:val="bottom"/>
        </w:tcPr>
        <w:p w14:paraId="631F38A3" w14:textId="4F834EF8" w:rsidR="00CC5DA7" w:rsidRPr="00B44134" w:rsidRDefault="00CC5DA7" w:rsidP="00811250">
          <w:pPr>
            <w:pStyle w:val="Footer"/>
            <w:tabs>
              <w:tab w:val="clear" w:pos="4513"/>
              <w:tab w:val="clear" w:pos="9026"/>
            </w:tabs>
            <w:ind w:left="0"/>
            <w:rPr>
              <w:rFonts w:ascii="Arial Narrow" w:hAnsi="Arial Narrow" w:cstheme="majorHAnsi"/>
              <w:spacing w:val="10"/>
              <w:kern w:val="14"/>
              <w:sz w:val="16"/>
              <w:szCs w:val="16"/>
            </w:rPr>
          </w:pPr>
          <w:r w:rsidRPr="00B91409">
            <w:rPr>
              <w:rFonts w:ascii="Arial Narrow" w:hAnsi="Arial Narrow" w:cstheme="majorHAnsi"/>
              <w:noProof/>
              <w:spacing w:val="10"/>
              <w:sz w:val="2"/>
              <w:szCs w:val="2"/>
              <w:lang w:eastAsia="en-AU"/>
            </w:rPr>
            <mc:AlternateContent>
              <mc:Choice Requires="wps">
                <w:drawing>
                  <wp:anchor distT="0" distB="0" distL="114300" distR="114300" simplePos="0" relativeHeight="251661312" behindDoc="1" locked="0" layoutInCell="1" allowOverlap="1" wp14:anchorId="73419C20" wp14:editId="370F7C66">
                    <wp:simplePos x="0" y="0"/>
                    <wp:positionH relativeFrom="column">
                      <wp:posOffset>3562350</wp:posOffset>
                    </wp:positionH>
                    <wp:positionV relativeFrom="paragraph">
                      <wp:posOffset>-60325</wp:posOffset>
                    </wp:positionV>
                    <wp:extent cx="2374265" cy="371475"/>
                    <wp:effectExtent l="0" t="0" r="698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71475"/>
                            </a:xfrm>
                            <a:prstGeom prst="rect">
                              <a:avLst/>
                            </a:prstGeom>
                            <a:solidFill>
                              <a:srgbClr val="FFFFFF"/>
                            </a:solidFill>
                            <a:ln w="9525">
                              <a:noFill/>
                              <a:miter lim="800000"/>
                              <a:headEnd/>
                              <a:tailEnd/>
                            </a:ln>
                          </wps:spPr>
                          <wps:txbx>
                            <w:txbxContent>
                              <w:p w14:paraId="78FFC72B" w14:textId="77777777" w:rsidR="00CC5DA7" w:rsidRDefault="00CC5DA7" w:rsidP="00B91409">
                                <w:pPr>
                                  <w:jc w:val="center"/>
                                </w:pPr>
                                <w:r>
                                  <w:rPr>
                                    <w:rFonts w:ascii="Arial Narrow" w:hAnsi="Arial Narrow" w:cstheme="majorHAnsi"/>
                                    <w:spacing w:val="10"/>
                                    <w:kern w:val="14"/>
                                    <w:sz w:val="16"/>
                                    <w:szCs w:val="16"/>
                                  </w:rPr>
                                  <w:t>V1.1 [26 August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280.5pt;margin-top:-4.75pt;width:186.95pt;height:29.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" stroked="f">
                    <v:textbox>
                      <w:txbxContent>
                        <w:p w14:paraId="78FFC72B" w14:textId="77777777" w:rsidR="00811250" w:rsidRDefault="00811250" w:rsidP="00B91409">
                          <w:pPr>
                            <w:jc w:val="center"/>
                          </w:pPr>
                          <w:r>
                            <w:rPr>
                              <w:rFonts w:ascii="Arial Narrow" w:hAnsi="Arial Narrow" w:cstheme="majorHAnsi"/>
                              <w:spacing w:val="10"/>
                              <w:kern w:val="14"/>
                              <w:sz w:val="16"/>
                              <w:szCs w:val="16"/>
                            </w:rPr>
                            <w:t>V1.1 [26 August 2014]</w:t>
                          </w:r>
                        </w:p>
                      </w:txbxContent>
                    </v:textbox>
                  </v:shape>
                </w:pict>
              </mc:Fallback>
            </mc:AlternateContent>
          </w:r>
          <w:r>
            <w:rPr>
              <w:rFonts w:ascii="Arial Narrow" w:hAnsi="Arial Narrow" w:cstheme="majorHAnsi"/>
              <w:spacing w:val="10"/>
              <w:kern w:val="14"/>
              <w:sz w:val="16"/>
              <w:szCs w:val="16"/>
            </w:rPr>
            <w:t xml:space="preserve">  </w:t>
          </w:r>
          <w:r w:rsidRPr="00B44134">
            <w:rPr>
              <w:rFonts w:ascii="Arial Narrow" w:hAnsi="Arial Narrow" w:cstheme="majorHAnsi"/>
              <w:spacing w:val="10"/>
              <w:kern w:val="14"/>
              <w:sz w:val="16"/>
              <w:szCs w:val="16"/>
            </w:rPr>
            <w:t>Public Schools NSW</w:t>
          </w:r>
          <w:r>
            <w:rPr>
              <w:rFonts w:ascii="Arial Narrow" w:hAnsi="Arial Narrow" w:cstheme="majorHAnsi"/>
              <w:b/>
              <w:spacing w:val="10"/>
              <w:kern w:val="14"/>
              <w:sz w:val="16"/>
              <w:szCs w:val="16"/>
            </w:rPr>
            <w:t xml:space="preserve">  |  Buxton Public School plan 2015 - 2017 </w:t>
          </w:r>
        </w:p>
      </w:tc>
      <w:tc>
        <w:tcPr>
          <w:tcW w:w="5941" w:type="dxa"/>
        </w:tcPr>
        <w:p w14:paraId="32D25E37" w14:textId="372D6E74" w:rsidR="00CC5DA7" w:rsidRPr="00B44134" w:rsidRDefault="00CC5DA7" w:rsidP="00811250">
          <w:pPr>
            <w:pStyle w:val="Footer"/>
            <w:tabs>
              <w:tab w:val="clear" w:pos="4513"/>
              <w:tab w:val="clear" w:pos="9026"/>
              <w:tab w:val="center" w:pos="2862"/>
            </w:tabs>
            <w:ind w:left="0"/>
            <w:rPr>
              <w:rFonts w:ascii="Arial Narrow" w:hAnsi="Arial Narrow" w:cstheme="majorHAnsi"/>
              <w:spacing w:val="10"/>
              <w:kern w:val="14"/>
              <w:sz w:val="16"/>
              <w:szCs w:val="16"/>
            </w:rPr>
          </w:pPr>
          <w:r>
            <w:rPr>
              <w:rFonts w:ascii="Arial Narrow" w:hAnsi="Arial Narrow" w:cstheme="majorHAnsi"/>
              <w:spacing w:val="10"/>
              <w:kern w:val="14"/>
              <w:sz w:val="16"/>
              <w:szCs w:val="16"/>
            </w:rPr>
            <w:t>April 2015</w:t>
          </w:r>
        </w:p>
      </w:tc>
      <w:tc>
        <w:tcPr>
          <w:tcW w:w="3115" w:type="dxa"/>
          <w:vAlign w:val="bottom"/>
        </w:tcPr>
        <w:p w14:paraId="4B753354" w14:textId="77777777" w:rsidR="00CC5DA7" w:rsidRPr="00B44134" w:rsidRDefault="00CC5DA7" w:rsidP="00914DA6">
          <w:pPr>
            <w:pStyle w:val="Footer"/>
            <w:tabs>
              <w:tab w:val="clear" w:pos="4513"/>
              <w:tab w:val="clear" w:pos="9026"/>
            </w:tabs>
            <w:ind w:left="0"/>
            <w:jc w:val="right"/>
            <w:rPr>
              <w:rFonts w:ascii="Arial Narrow" w:hAnsi="Arial Narrow" w:cstheme="majorHAnsi"/>
              <w:color w:val="000000" w:themeColor="text1"/>
              <w:spacing w:val="10"/>
              <w:kern w:val="14"/>
              <w:sz w:val="16"/>
              <w:szCs w:val="16"/>
            </w:rPr>
          </w:pPr>
          <w:r w:rsidRPr="00B44134">
            <w:rPr>
              <w:rFonts w:ascii="Arial Narrow" w:hAnsi="Arial Narrow" w:cstheme="majorHAnsi"/>
              <w:color w:val="000000" w:themeColor="text1"/>
              <w:spacing w:val="10"/>
              <w:kern w:val="14"/>
              <w:sz w:val="16"/>
              <w:szCs w:val="16"/>
            </w:rPr>
            <w:t>www.schools.nsw.edu.au</w:t>
          </w:r>
        </w:p>
      </w:tc>
      <w:tc>
        <w:tcPr>
          <w:tcW w:w="739" w:type="dxa"/>
          <w:tcMar>
            <w:right w:w="0" w:type="dxa"/>
          </w:tcMar>
          <w:vAlign w:val="bottom"/>
        </w:tcPr>
        <w:p w14:paraId="6A3F0510" w14:textId="77777777" w:rsidR="00CC5DA7" w:rsidRPr="00EF5D94" w:rsidRDefault="00CC5DA7" w:rsidP="00405834">
          <w:pPr>
            <w:pStyle w:val="Footer"/>
            <w:tabs>
              <w:tab w:val="clear" w:pos="4513"/>
              <w:tab w:val="clear" w:pos="9026"/>
            </w:tabs>
            <w:ind w:left="0"/>
            <w:jc w:val="center"/>
            <w:rPr>
              <w:rFonts w:ascii="Arial Black" w:hAnsi="Arial Black" w:cstheme="majorHAnsi"/>
              <w:spacing w:val="10"/>
              <w:sz w:val="14"/>
            </w:rPr>
          </w:pPr>
          <w:r w:rsidRPr="00EF5D94">
            <w:rPr>
              <w:rFonts w:ascii="Arial Black" w:hAnsi="Arial Black" w:cstheme="majorHAnsi"/>
              <w:b/>
              <w:noProof/>
              <w:spacing w:val="10"/>
              <w:sz w:val="16"/>
            </w:rPr>
            <w:t>0</w:t>
          </w:r>
          <w:r w:rsidRPr="00EF5D94">
            <w:rPr>
              <w:rFonts w:ascii="Arial Black" w:hAnsi="Arial Black" w:cstheme="majorHAnsi"/>
              <w:b/>
              <w:spacing w:val="10"/>
              <w:sz w:val="16"/>
            </w:rPr>
            <w:fldChar w:fldCharType="begin"/>
          </w:r>
          <w:r w:rsidRPr="00EF5D94">
            <w:rPr>
              <w:rFonts w:ascii="Arial Black" w:hAnsi="Arial Black" w:cstheme="majorHAnsi"/>
              <w:b/>
              <w:spacing w:val="10"/>
              <w:sz w:val="16"/>
            </w:rPr>
            <w:instrText xml:space="preserve"> PAGE  \* Arabic  \* MERGEFORMAT </w:instrText>
          </w:r>
          <w:r w:rsidRPr="00EF5D94">
            <w:rPr>
              <w:rFonts w:ascii="Arial Black" w:hAnsi="Arial Black" w:cstheme="majorHAnsi"/>
              <w:b/>
              <w:spacing w:val="10"/>
              <w:sz w:val="16"/>
            </w:rPr>
            <w:fldChar w:fldCharType="separate"/>
          </w:r>
          <w:r w:rsidR="00150EFA">
            <w:rPr>
              <w:rFonts w:ascii="Arial Black" w:hAnsi="Arial Black" w:cstheme="majorHAnsi"/>
              <w:b/>
              <w:noProof/>
              <w:spacing w:val="10"/>
              <w:sz w:val="16"/>
            </w:rPr>
            <w:t>5</w:t>
          </w:r>
          <w:r w:rsidRPr="00EF5D94">
            <w:rPr>
              <w:rFonts w:ascii="Arial Black" w:hAnsi="Arial Black" w:cstheme="majorHAnsi"/>
              <w:b/>
              <w:spacing w:val="10"/>
              <w:sz w:val="16"/>
            </w:rPr>
            <w:fldChar w:fldCharType="end"/>
          </w:r>
        </w:p>
      </w:tc>
    </w:tr>
  </w:tbl>
  <w:p w14:paraId="661DA450" w14:textId="100BF37F" w:rsidR="00CC5DA7" w:rsidRPr="00167D28" w:rsidRDefault="00CC5DA7" w:rsidP="00167D28">
    <w:pPr>
      <w:pStyle w:val="Footer"/>
      <w:tabs>
        <w:tab w:val="clear" w:pos="4513"/>
        <w:tab w:val="clear" w:pos="9026"/>
        <w:tab w:val="left" w:pos="4785"/>
      </w:tabs>
      <w:ind w:left="0"/>
      <w:rPr>
        <w:rFonts w:ascii="Arial Narrow" w:hAnsi="Arial Narrow" w:cstheme="majorHAnsi"/>
        <w:spacing w:val="10"/>
        <w:sz w:val="2"/>
        <w:szCs w:val="2"/>
      </w:rPr>
    </w:pPr>
    <w:r>
      <w:rPr>
        <w:rFonts w:ascii="Arial Narrow" w:hAnsi="Arial Narrow" w:cstheme="majorHAnsi"/>
        <w:spacing w:val="10"/>
        <w:sz w:val="2"/>
        <w:szCs w:val="2"/>
      </w:rPr>
      <w:t>uxton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F1FD51" w14:textId="77777777" w:rsidR="00CC5DA7" w:rsidRDefault="00CC5DA7" w:rsidP="00222902">
      <w:r>
        <w:separator/>
      </w:r>
    </w:p>
    <w:p w14:paraId="268FF3C1" w14:textId="77777777" w:rsidR="00CC5DA7" w:rsidRDefault="00CC5DA7"/>
  </w:footnote>
  <w:footnote w:type="continuationSeparator" w:id="0">
    <w:p w14:paraId="040F0096" w14:textId="77777777" w:rsidR="00CC5DA7" w:rsidRDefault="00CC5DA7" w:rsidP="00222902">
      <w:r>
        <w:continuationSeparator/>
      </w:r>
    </w:p>
    <w:p w14:paraId="4E963F80" w14:textId="77777777" w:rsidR="00CC5DA7" w:rsidRDefault="00CC5DA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2172F"/>
    <w:multiLevelType w:val="hybridMultilevel"/>
    <w:tmpl w:val="4B2AE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1376DA"/>
    <w:multiLevelType w:val="hybridMultilevel"/>
    <w:tmpl w:val="94C4C89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0B946B0B"/>
    <w:multiLevelType w:val="hybridMultilevel"/>
    <w:tmpl w:val="BB30B20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70D9F"/>
    <w:multiLevelType w:val="hybridMultilevel"/>
    <w:tmpl w:val="DE4E1504"/>
    <w:lvl w:ilvl="0" w:tplc="2D429922">
      <w:start w:val="1"/>
      <w:numFmt w:val="bullet"/>
      <w:lvlText w:val="▪"/>
      <w:lvlJc w:val="left"/>
      <w:pPr>
        <w:ind w:left="720" w:hanging="360"/>
      </w:pPr>
      <w:rPr>
        <w:rFonts w:ascii="Arial" w:hAnsi="Arial" w:hint="default"/>
        <w:color w:val="67B52C"/>
        <w:w w:val="125"/>
        <w:position w:val="3"/>
        <w:sz w:val="22"/>
        <w:szCs w:val="1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F64269A"/>
    <w:multiLevelType w:val="hybridMultilevel"/>
    <w:tmpl w:val="CD6C3E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0F654DBD"/>
    <w:multiLevelType w:val="hybridMultilevel"/>
    <w:tmpl w:val="F1E0A7A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6">
    <w:nsid w:val="17085507"/>
    <w:multiLevelType w:val="hybridMultilevel"/>
    <w:tmpl w:val="283AB5E8"/>
    <w:lvl w:ilvl="0" w:tplc="F8A8E2D2">
      <w:start w:val="1"/>
      <w:numFmt w:val="decimal"/>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7">
    <w:nsid w:val="18215EDD"/>
    <w:multiLevelType w:val="hybridMultilevel"/>
    <w:tmpl w:val="41EC68DA"/>
    <w:lvl w:ilvl="0" w:tplc="5C1E73B0">
      <w:start w:val="1"/>
      <w:numFmt w:val="bullet"/>
      <w:lvlText w:val=""/>
      <w:lvlJc w:val="left"/>
      <w:pPr>
        <w:ind w:left="720" w:hanging="360"/>
      </w:pPr>
      <w:rPr>
        <w:rFonts w:ascii="Symbol" w:hAnsi="Symbol" w:hint="default"/>
        <w:b/>
        <w:i w:val="0"/>
        <w:color w:val="425563" w:themeColor="text2"/>
        <w:u w:color="425563"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9AC1577"/>
    <w:multiLevelType w:val="hybridMultilevel"/>
    <w:tmpl w:val="22FA4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B5C5A2F"/>
    <w:multiLevelType w:val="hybridMultilevel"/>
    <w:tmpl w:val="252A0518"/>
    <w:lvl w:ilvl="0" w:tplc="0C090017">
      <w:start w:val="1"/>
      <w:numFmt w:val="lowerLetter"/>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C2560B2"/>
    <w:multiLevelType w:val="hybridMultilevel"/>
    <w:tmpl w:val="C984517E"/>
    <w:lvl w:ilvl="0" w:tplc="59847216">
      <w:start w:val="1"/>
      <w:numFmt w:val="bullet"/>
      <w:pStyle w:val="Bullet"/>
      <w:lvlText w:val="▪"/>
      <w:lvlJc w:val="left"/>
      <w:pPr>
        <w:ind w:left="720" w:hanging="360"/>
      </w:pPr>
      <w:rPr>
        <w:rFonts w:ascii="Arial" w:hAnsi="Arial" w:hint="default"/>
        <w:color w:val="67B52C"/>
        <w:w w:val="125"/>
        <w:position w:val="3"/>
        <w:sz w:val="22"/>
        <w:szCs w:val="1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C6D40EB"/>
    <w:multiLevelType w:val="hybridMultilevel"/>
    <w:tmpl w:val="9CEA3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E7815AD"/>
    <w:multiLevelType w:val="hybridMultilevel"/>
    <w:tmpl w:val="8504493E"/>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
    <w:nsid w:val="20E248C0"/>
    <w:multiLevelType w:val="hybridMultilevel"/>
    <w:tmpl w:val="06C4C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2251B4E"/>
    <w:multiLevelType w:val="hybridMultilevel"/>
    <w:tmpl w:val="4D28751E"/>
    <w:lvl w:ilvl="0" w:tplc="A404D8FC">
      <w:start w:val="1"/>
      <w:numFmt w:val="bullet"/>
      <w:lvlText w:val=""/>
      <w:lvlJc w:val="left"/>
      <w:pPr>
        <w:ind w:left="1080" w:hanging="360"/>
      </w:pPr>
      <w:rPr>
        <w:rFonts w:ascii="Symbol" w:hAnsi="Symbol" w:hint="default"/>
        <w:b w:val="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nsid w:val="236D3753"/>
    <w:multiLevelType w:val="hybridMultilevel"/>
    <w:tmpl w:val="7292A65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239B1B28"/>
    <w:multiLevelType w:val="hybridMultilevel"/>
    <w:tmpl w:val="9222AA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8AC76C3"/>
    <w:multiLevelType w:val="hybridMultilevel"/>
    <w:tmpl w:val="3F3C3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9543300"/>
    <w:multiLevelType w:val="hybridMultilevel"/>
    <w:tmpl w:val="CC5208AE"/>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9">
    <w:nsid w:val="2BFB6778"/>
    <w:multiLevelType w:val="hybridMultilevel"/>
    <w:tmpl w:val="69461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08473AF"/>
    <w:multiLevelType w:val="hybridMultilevel"/>
    <w:tmpl w:val="A154C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3EB7EAC"/>
    <w:multiLevelType w:val="hybridMultilevel"/>
    <w:tmpl w:val="BBA8B810"/>
    <w:lvl w:ilvl="0" w:tplc="4E4876B8">
      <w:start w:val="1"/>
      <w:numFmt w:val="bullet"/>
      <w:lvlText w:val="▪"/>
      <w:lvlJc w:val="left"/>
      <w:pPr>
        <w:ind w:left="720" w:hanging="360"/>
      </w:pPr>
      <w:rPr>
        <w:rFonts w:ascii="Arial" w:hAnsi="Arial" w:hint="default"/>
        <w:color w:val="00AFA4"/>
        <w:w w:val="125"/>
        <w:position w:val="3"/>
        <w:sz w:val="22"/>
        <w:szCs w:val="1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5A40567"/>
    <w:multiLevelType w:val="hybridMultilevel"/>
    <w:tmpl w:val="89587FA2"/>
    <w:lvl w:ilvl="0" w:tplc="2D429922">
      <w:start w:val="1"/>
      <w:numFmt w:val="bullet"/>
      <w:lvlText w:val="▪"/>
      <w:lvlJc w:val="left"/>
      <w:pPr>
        <w:ind w:left="720" w:hanging="360"/>
      </w:pPr>
      <w:rPr>
        <w:rFonts w:ascii="Arial" w:hAnsi="Arial" w:hint="default"/>
        <w:color w:val="67B52C"/>
        <w:w w:val="125"/>
        <w:position w:val="3"/>
        <w:sz w:val="22"/>
        <w:szCs w:val="10"/>
      </w:rPr>
    </w:lvl>
    <w:lvl w:ilvl="1" w:tplc="0D44450C">
      <w:start w:val="1"/>
      <w:numFmt w:val="bullet"/>
      <w:lvlText w:val="■"/>
      <w:lvlJc w:val="left"/>
      <w:pPr>
        <w:ind w:left="1440" w:hanging="360"/>
      </w:pPr>
      <w:rPr>
        <w:rFonts w:ascii="Arial" w:hAnsi="Arial" w:hint="default"/>
        <w:color w:val="000000" w:themeColor="text1"/>
        <w:w w:val="125"/>
        <w:position w:val="3"/>
        <w:sz w:val="16"/>
        <w:szCs w:val="1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C787638"/>
    <w:multiLevelType w:val="hybridMultilevel"/>
    <w:tmpl w:val="1A2A3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1947A8E"/>
    <w:multiLevelType w:val="hybridMultilevel"/>
    <w:tmpl w:val="DE00666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26275C6"/>
    <w:multiLevelType w:val="hybridMultilevel"/>
    <w:tmpl w:val="F8A694DC"/>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6">
    <w:nsid w:val="43706162"/>
    <w:multiLevelType w:val="hybridMultilevel"/>
    <w:tmpl w:val="75FA99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nsid w:val="4C9A040A"/>
    <w:multiLevelType w:val="hybridMultilevel"/>
    <w:tmpl w:val="927AFA84"/>
    <w:lvl w:ilvl="0" w:tplc="7552696A">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4CBA323C"/>
    <w:multiLevelType w:val="hybridMultilevel"/>
    <w:tmpl w:val="37C83EDC"/>
    <w:lvl w:ilvl="0" w:tplc="CF4E598E">
      <w:start w:val="1"/>
      <w:numFmt w:val="bullet"/>
      <w:pStyle w:val="DECBullet"/>
      <w:lvlText w:val="▪"/>
      <w:lvlJc w:val="left"/>
      <w:pPr>
        <w:ind w:left="360" w:hanging="360"/>
      </w:pPr>
      <w:rPr>
        <w:rFonts w:ascii="Arial" w:hAnsi="Arial" w:hint="default"/>
        <w:color w:val="425563" w:themeColor="text2"/>
        <w:w w:val="125"/>
        <w:position w:val="0"/>
        <w:sz w:val="22"/>
        <w:szCs w:val="1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4D6C73D2"/>
    <w:multiLevelType w:val="hybridMultilevel"/>
    <w:tmpl w:val="6F5A2D6E"/>
    <w:lvl w:ilvl="0" w:tplc="2D429922">
      <w:start w:val="1"/>
      <w:numFmt w:val="bullet"/>
      <w:lvlText w:val="▪"/>
      <w:lvlJc w:val="left"/>
      <w:pPr>
        <w:ind w:left="720" w:hanging="360"/>
      </w:pPr>
      <w:rPr>
        <w:rFonts w:ascii="Arial" w:hAnsi="Arial" w:hint="default"/>
        <w:color w:val="67B52C"/>
        <w:w w:val="125"/>
        <w:position w:val="3"/>
        <w:sz w:val="22"/>
        <w:szCs w:val="10"/>
      </w:rPr>
    </w:lvl>
    <w:lvl w:ilvl="1" w:tplc="310E663A">
      <w:start w:val="1"/>
      <w:numFmt w:val="bullet"/>
      <w:pStyle w:val="DECBullet0"/>
      <w:lvlText w:val="■"/>
      <w:lvlJc w:val="left"/>
      <w:pPr>
        <w:ind w:left="1440" w:hanging="360"/>
      </w:pPr>
      <w:rPr>
        <w:rFonts w:ascii="Arial" w:hAnsi="Arial" w:hint="default"/>
        <w:color w:val="000000" w:themeColor="text1"/>
        <w:w w:val="125"/>
        <w:position w:val="3"/>
        <w:sz w:val="14"/>
        <w:szCs w:val="1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16F4863"/>
    <w:multiLevelType w:val="hybridMultilevel"/>
    <w:tmpl w:val="868E8318"/>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F4479E"/>
    <w:multiLevelType w:val="hybridMultilevel"/>
    <w:tmpl w:val="556EED54"/>
    <w:lvl w:ilvl="0" w:tplc="0C090001">
      <w:start w:val="1"/>
      <w:numFmt w:val="bullet"/>
      <w:lvlText w:val=""/>
      <w:lvlJc w:val="left"/>
      <w:pPr>
        <w:ind w:left="494" w:hanging="360"/>
      </w:pPr>
      <w:rPr>
        <w:rFonts w:ascii="Symbol" w:hAnsi="Symbol" w:hint="default"/>
      </w:rPr>
    </w:lvl>
    <w:lvl w:ilvl="1" w:tplc="04090003" w:tentative="1">
      <w:start w:val="1"/>
      <w:numFmt w:val="bullet"/>
      <w:lvlText w:val="o"/>
      <w:lvlJc w:val="left"/>
      <w:pPr>
        <w:ind w:left="1214" w:hanging="360"/>
      </w:pPr>
      <w:rPr>
        <w:rFonts w:ascii="Courier New" w:hAnsi="Courier New" w:hint="default"/>
      </w:rPr>
    </w:lvl>
    <w:lvl w:ilvl="2" w:tplc="04090005" w:tentative="1">
      <w:start w:val="1"/>
      <w:numFmt w:val="bullet"/>
      <w:lvlText w:val=""/>
      <w:lvlJc w:val="left"/>
      <w:pPr>
        <w:ind w:left="1934" w:hanging="360"/>
      </w:pPr>
      <w:rPr>
        <w:rFonts w:ascii="Wingdings" w:hAnsi="Wingdings" w:hint="default"/>
      </w:rPr>
    </w:lvl>
    <w:lvl w:ilvl="3" w:tplc="04090001" w:tentative="1">
      <w:start w:val="1"/>
      <w:numFmt w:val="bullet"/>
      <w:lvlText w:val=""/>
      <w:lvlJc w:val="left"/>
      <w:pPr>
        <w:ind w:left="2654" w:hanging="360"/>
      </w:pPr>
      <w:rPr>
        <w:rFonts w:ascii="Symbol" w:hAnsi="Symbol" w:hint="default"/>
      </w:rPr>
    </w:lvl>
    <w:lvl w:ilvl="4" w:tplc="04090003" w:tentative="1">
      <w:start w:val="1"/>
      <w:numFmt w:val="bullet"/>
      <w:lvlText w:val="o"/>
      <w:lvlJc w:val="left"/>
      <w:pPr>
        <w:ind w:left="3374" w:hanging="360"/>
      </w:pPr>
      <w:rPr>
        <w:rFonts w:ascii="Courier New" w:hAnsi="Courier New" w:hint="default"/>
      </w:rPr>
    </w:lvl>
    <w:lvl w:ilvl="5" w:tplc="04090005" w:tentative="1">
      <w:start w:val="1"/>
      <w:numFmt w:val="bullet"/>
      <w:lvlText w:val=""/>
      <w:lvlJc w:val="left"/>
      <w:pPr>
        <w:ind w:left="4094" w:hanging="360"/>
      </w:pPr>
      <w:rPr>
        <w:rFonts w:ascii="Wingdings" w:hAnsi="Wingdings" w:hint="default"/>
      </w:rPr>
    </w:lvl>
    <w:lvl w:ilvl="6" w:tplc="04090001" w:tentative="1">
      <w:start w:val="1"/>
      <w:numFmt w:val="bullet"/>
      <w:lvlText w:val=""/>
      <w:lvlJc w:val="left"/>
      <w:pPr>
        <w:ind w:left="4814" w:hanging="360"/>
      </w:pPr>
      <w:rPr>
        <w:rFonts w:ascii="Symbol" w:hAnsi="Symbol" w:hint="default"/>
      </w:rPr>
    </w:lvl>
    <w:lvl w:ilvl="7" w:tplc="04090003" w:tentative="1">
      <w:start w:val="1"/>
      <w:numFmt w:val="bullet"/>
      <w:lvlText w:val="o"/>
      <w:lvlJc w:val="left"/>
      <w:pPr>
        <w:ind w:left="5534" w:hanging="360"/>
      </w:pPr>
      <w:rPr>
        <w:rFonts w:ascii="Courier New" w:hAnsi="Courier New" w:hint="default"/>
      </w:rPr>
    </w:lvl>
    <w:lvl w:ilvl="8" w:tplc="04090005" w:tentative="1">
      <w:start w:val="1"/>
      <w:numFmt w:val="bullet"/>
      <w:lvlText w:val=""/>
      <w:lvlJc w:val="left"/>
      <w:pPr>
        <w:ind w:left="6254" w:hanging="360"/>
      </w:pPr>
      <w:rPr>
        <w:rFonts w:ascii="Wingdings" w:hAnsi="Wingdings" w:hint="default"/>
      </w:rPr>
    </w:lvl>
  </w:abstractNum>
  <w:abstractNum w:abstractNumId="32">
    <w:nsid w:val="57290BBA"/>
    <w:multiLevelType w:val="hybridMultilevel"/>
    <w:tmpl w:val="18C0FA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nsid w:val="572C6DD6"/>
    <w:multiLevelType w:val="hybridMultilevel"/>
    <w:tmpl w:val="CE145B16"/>
    <w:lvl w:ilvl="0" w:tplc="5C1E73B0">
      <w:start w:val="1"/>
      <w:numFmt w:val="bullet"/>
      <w:lvlText w:val=""/>
      <w:lvlJc w:val="left"/>
      <w:pPr>
        <w:ind w:left="720" w:hanging="360"/>
      </w:pPr>
      <w:rPr>
        <w:rFonts w:ascii="Symbol" w:hAnsi="Symbol" w:hint="default"/>
        <w:b/>
        <w:i w:val="0"/>
        <w:color w:val="425563" w:themeColor="text2"/>
        <w:u w:color="425563"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8267F7B"/>
    <w:multiLevelType w:val="hybridMultilevel"/>
    <w:tmpl w:val="37A40CC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5">
    <w:nsid w:val="5B2A1731"/>
    <w:multiLevelType w:val="hybridMultilevel"/>
    <w:tmpl w:val="A494678C"/>
    <w:lvl w:ilvl="0" w:tplc="4E4876B8">
      <w:start w:val="1"/>
      <w:numFmt w:val="bullet"/>
      <w:lvlText w:val="▪"/>
      <w:lvlJc w:val="left"/>
      <w:pPr>
        <w:ind w:left="720" w:hanging="360"/>
      </w:pPr>
      <w:rPr>
        <w:rFonts w:ascii="Arial" w:hAnsi="Arial" w:hint="default"/>
        <w:color w:val="00AFA4"/>
        <w:w w:val="125"/>
        <w:position w:val="3"/>
        <w:sz w:val="22"/>
        <w:szCs w:val="1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C2E1C52"/>
    <w:multiLevelType w:val="hybridMultilevel"/>
    <w:tmpl w:val="B7223420"/>
    <w:lvl w:ilvl="0" w:tplc="2D429922">
      <w:start w:val="1"/>
      <w:numFmt w:val="bullet"/>
      <w:lvlText w:val="▪"/>
      <w:lvlJc w:val="left"/>
      <w:pPr>
        <w:ind w:left="720" w:hanging="360"/>
      </w:pPr>
      <w:rPr>
        <w:rFonts w:ascii="Arial" w:hAnsi="Arial" w:hint="default"/>
        <w:color w:val="67B52C"/>
        <w:w w:val="125"/>
        <w:position w:val="3"/>
        <w:sz w:val="22"/>
        <w:szCs w:val="10"/>
      </w:rPr>
    </w:lvl>
    <w:lvl w:ilvl="1" w:tplc="DB3E8EE6">
      <w:start w:val="1"/>
      <w:numFmt w:val="bullet"/>
      <w:lvlText w:val="▪"/>
      <w:lvlJc w:val="left"/>
      <w:pPr>
        <w:ind w:left="1440" w:hanging="360"/>
      </w:pPr>
      <w:rPr>
        <w:rFonts w:ascii="Arial" w:hAnsi="Arial" w:hint="default"/>
        <w:color w:val="67B52C"/>
        <w:w w:val="125"/>
        <w:position w:val="3"/>
        <w:sz w:val="22"/>
        <w:szCs w:val="1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EAF1955"/>
    <w:multiLevelType w:val="hybridMultilevel"/>
    <w:tmpl w:val="79040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FE513A1"/>
    <w:multiLevelType w:val="hybridMultilevel"/>
    <w:tmpl w:val="5860B03A"/>
    <w:lvl w:ilvl="0" w:tplc="0C090001">
      <w:start w:val="1"/>
      <w:numFmt w:val="bullet"/>
      <w:lvlText w:val=""/>
      <w:lvlJc w:val="left"/>
      <w:pPr>
        <w:ind w:left="833" w:hanging="360"/>
      </w:pPr>
      <w:rPr>
        <w:rFonts w:ascii="Symbol" w:hAnsi="Symbol" w:hint="default"/>
      </w:rPr>
    </w:lvl>
    <w:lvl w:ilvl="1" w:tplc="04090003" w:tentative="1">
      <w:start w:val="1"/>
      <w:numFmt w:val="bullet"/>
      <w:lvlText w:val="o"/>
      <w:lvlJc w:val="left"/>
      <w:pPr>
        <w:ind w:left="1553" w:hanging="360"/>
      </w:pPr>
      <w:rPr>
        <w:rFonts w:ascii="Courier New" w:hAnsi="Courier New" w:hint="default"/>
      </w:rPr>
    </w:lvl>
    <w:lvl w:ilvl="2" w:tplc="04090005" w:tentative="1">
      <w:start w:val="1"/>
      <w:numFmt w:val="bullet"/>
      <w:lvlText w:val=""/>
      <w:lvlJc w:val="left"/>
      <w:pPr>
        <w:ind w:left="2273" w:hanging="360"/>
      </w:pPr>
      <w:rPr>
        <w:rFonts w:ascii="Wingdings" w:hAnsi="Wingdings" w:hint="default"/>
      </w:rPr>
    </w:lvl>
    <w:lvl w:ilvl="3" w:tplc="04090001" w:tentative="1">
      <w:start w:val="1"/>
      <w:numFmt w:val="bullet"/>
      <w:lvlText w:val=""/>
      <w:lvlJc w:val="left"/>
      <w:pPr>
        <w:ind w:left="2993" w:hanging="360"/>
      </w:pPr>
      <w:rPr>
        <w:rFonts w:ascii="Symbol" w:hAnsi="Symbol" w:hint="default"/>
      </w:rPr>
    </w:lvl>
    <w:lvl w:ilvl="4" w:tplc="04090003" w:tentative="1">
      <w:start w:val="1"/>
      <w:numFmt w:val="bullet"/>
      <w:lvlText w:val="o"/>
      <w:lvlJc w:val="left"/>
      <w:pPr>
        <w:ind w:left="3713" w:hanging="360"/>
      </w:pPr>
      <w:rPr>
        <w:rFonts w:ascii="Courier New" w:hAnsi="Courier New" w:hint="default"/>
      </w:rPr>
    </w:lvl>
    <w:lvl w:ilvl="5" w:tplc="04090005" w:tentative="1">
      <w:start w:val="1"/>
      <w:numFmt w:val="bullet"/>
      <w:lvlText w:val=""/>
      <w:lvlJc w:val="left"/>
      <w:pPr>
        <w:ind w:left="4433" w:hanging="360"/>
      </w:pPr>
      <w:rPr>
        <w:rFonts w:ascii="Wingdings" w:hAnsi="Wingdings" w:hint="default"/>
      </w:rPr>
    </w:lvl>
    <w:lvl w:ilvl="6" w:tplc="04090001" w:tentative="1">
      <w:start w:val="1"/>
      <w:numFmt w:val="bullet"/>
      <w:lvlText w:val=""/>
      <w:lvlJc w:val="left"/>
      <w:pPr>
        <w:ind w:left="5153" w:hanging="360"/>
      </w:pPr>
      <w:rPr>
        <w:rFonts w:ascii="Symbol" w:hAnsi="Symbol" w:hint="default"/>
      </w:rPr>
    </w:lvl>
    <w:lvl w:ilvl="7" w:tplc="04090003" w:tentative="1">
      <w:start w:val="1"/>
      <w:numFmt w:val="bullet"/>
      <w:lvlText w:val="o"/>
      <w:lvlJc w:val="left"/>
      <w:pPr>
        <w:ind w:left="5873" w:hanging="360"/>
      </w:pPr>
      <w:rPr>
        <w:rFonts w:ascii="Courier New" w:hAnsi="Courier New" w:hint="default"/>
      </w:rPr>
    </w:lvl>
    <w:lvl w:ilvl="8" w:tplc="04090005" w:tentative="1">
      <w:start w:val="1"/>
      <w:numFmt w:val="bullet"/>
      <w:lvlText w:val=""/>
      <w:lvlJc w:val="left"/>
      <w:pPr>
        <w:ind w:left="6593" w:hanging="360"/>
      </w:pPr>
      <w:rPr>
        <w:rFonts w:ascii="Wingdings" w:hAnsi="Wingdings" w:hint="default"/>
      </w:rPr>
    </w:lvl>
  </w:abstractNum>
  <w:abstractNum w:abstractNumId="39">
    <w:nsid w:val="637E2AF1"/>
    <w:multiLevelType w:val="hybridMultilevel"/>
    <w:tmpl w:val="3126EA24"/>
    <w:lvl w:ilvl="0" w:tplc="04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nsid w:val="67795934"/>
    <w:multiLevelType w:val="hybridMultilevel"/>
    <w:tmpl w:val="863E7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867031C"/>
    <w:multiLevelType w:val="hybridMultilevel"/>
    <w:tmpl w:val="BC128198"/>
    <w:lvl w:ilvl="0" w:tplc="4E4876B8">
      <w:start w:val="1"/>
      <w:numFmt w:val="bullet"/>
      <w:lvlText w:val="▪"/>
      <w:lvlJc w:val="left"/>
      <w:pPr>
        <w:ind w:left="720" w:hanging="360"/>
      </w:pPr>
      <w:rPr>
        <w:rFonts w:ascii="Arial" w:hAnsi="Arial" w:hint="default"/>
        <w:color w:val="00AFA4"/>
        <w:w w:val="125"/>
        <w:position w:val="3"/>
        <w:sz w:val="22"/>
        <w:szCs w:val="1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87178A0"/>
    <w:multiLevelType w:val="hybridMultilevel"/>
    <w:tmpl w:val="A45C016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D0768B2"/>
    <w:multiLevelType w:val="hybridMultilevel"/>
    <w:tmpl w:val="8314FA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6F950033"/>
    <w:multiLevelType w:val="hybridMultilevel"/>
    <w:tmpl w:val="84C88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12F7407"/>
    <w:multiLevelType w:val="hybridMultilevel"/>
    <w:tmpl w:val="E2D6A856"/>
    <w:lvl w:ilvl="0" w:tplc="7CEC01E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69E6F45"/>
    <w:multiLevelType w:val="hybridMultilevel"/>
    <w:tmpl w:val="E932D1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7A4F712B"/>
    <w:multiLevelType w:val="hybridMultilevel"/>
    <w:tmpl w:val="B65C6BA4"/>
    <w:lvl w:ilvl="0" w:tplc="0C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7FCD2DFE"/>
    <w:multiLevelType w:val="hybridMultilevel"/>
    <w:tmpl w:val="12FEF302"/>
    <w:lvl w:ilvl="0" w:tplc="65F036BC">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num w:numId="1">
    <w:abstractNumId w:val="10"/>
  </w:num>
  <w:num w:numId="2">
    <w:abstractNumId w:val="29"/>
  </w:num>
  <w:num w:numId="3">
    <w:abstractNumId w:val="28"/>
  </w:num>
  <w:num w:numId="4">
    <w:abstractNumId w:val="18"/>
  </w:num>
  <w:num w:numId="5">
    <w:abstractNumId w:val="25"/>
  </w:num>
  <w:num w:numId="6">
    <w:abstractNumId w:val="11"/>
  </w:num>
  <w:num w:numId="7">
    <w:abstractNumId w:val="40"/>
  </w:num>
  <w:num w:numId="8">
    <w:abstractNumId w:val="19"/>
  </w:num>
  <w:num w:numId="9">
    <w:abstractNumId w:val="20"/>
  </w:num>
  <w:num w:numId="10">
    <w:abstractNumId w:val="17"/>
  </w:num>
  <w:num w:numId="11">
    <w:abstractNumId w:val="5"/>
  </w:num>
  <w:num w:numId="12">
    <w:abstractNumId w:val="1"/>
  </w:num>
  <w:num w:numId="13">
    <w:abstractNumId w:val="8"/>
  </w:num>
  <w:num w:numId="14">
    <w:abstractNumId w:val="37"/>
  </w:num>
  <w:num w:numId="15">
    <w:abstractNumId w:val="44"/>
  </w:num>
  <w:num w:numId="16">
    <w:abstractNumId w:val="6"/>
  </w:num>
  <w:num w:numId="17">
    <w:abstractNumId w:val="34"/>
  </w:num>
  <w:num w:numId="18">
    <w:abstractNumId w:val="42"/>
  </w:num>
  <w:num w:numId="19">
    <w:abstractNumId w:val="13"/>
  </w:num>
  <w:num w:numId="20">
    <w:abstractNumId w:val="38"/>
  </w:num>
  <w:num w:numId="21">
    <w:abstractNumId w:val="31"/>
  </w:num>
  <w:num w:numId="22">
    <w:abstractNumId w:val="2"/>
  </w:num>
  <w:num w:numId="23">
    <w:abstractNumId w:val="47"/>
  </w:num>
  <w:num w:numId="24">
    <w:abstractNumId w:val="30"/>
  </w:num>
  <w:num w:numId="25">
    <w:abstractNumId w:val="12"/>
  </w:num>
  <w:num w:numId="26">
    <w:abstractNumId w:val="0"/>
  </w:num>
  <w:num w:numId="27">
    <w:abstractNumId w:val="35"/>
  </w:num>
  <w:num w:numId="28">
    <w:abstractNumId w:val="3"/>
  </w:num>
  <w:num w:numId="29">
    <w:abstractNumId w:val="32"/>
  </w:num>
  <w:num w:numId="30">
    <w:abstractNumId w:val="26"/>
  </w:num>
  <w:num w:numId="31">
    <w:abstractNumId w:val="15"/>
  </w:num>
  <w:num w:numId="32">
    <w:abstractNumId w:val="9"/>
  </w:num>
  <w:num w:numId="33">
    <w:abstractNumId w:val="36"/>
  </w:num>
  <w:num w:numId="34">
    <w:abstractNumId w:val="24"/>
  </w:num>
  <w:num w:numId="35">
    <w:abstractNumId w:val="45"/>
  </w:num>
  <w:num w:numId="36">
    <w:abstractNumId w:val="23"/>
  </w:num>
  <w:num w:numId="37">
    <w:abstractNumId w:val="21"/>
  </w:num>
  <w:num w:numId="38">
    <w:abstractNumId w:val="41"/>
  </w:num>
  <w:num w:numId="39">
    <w:abstractNumId w:val="22"/>
  </w:num>
  <w:num w:numId="40">
    <w:abstractNumId w:val="14"/>
  </w:num>
  <w:num w:numId="41">
    <w:abstractNumId w:val="4"/>
  </w:num>
  <w:num w:numId="42">
    <w:abstractNumId w:val="39"/>
  </w:num>
  <w:num w:numId="43">
    <w:abstractNumId w:val="7"/>
  </w:num>
  <w:num w:numId="44">
    <w:abstractNumId w:val="33"/>
  </w:num>
  <w:num w:numId="45">
    <w:abstractNumId w:val="16"/>
  </w:num>
  <w:num w:numId="46">
    <w:abstractNumId w:val="27"/>
  </w:num>
  <w:num w:numId="47">
    <w:abstractNumId w:val="46"/>
  </w:num>
  <w:num w:numId="48">
    <w:abstractNumId w:val="48"/>
  </w:num>
  <w:num w:numId="49">
    <w:abstractNumId w:val="4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500"/>
    <w:rsid w:val="00001B1A"/>
    <w:rsid w:val="000030CD"/>
    <w:rsid w:val="0001120A"/>
    <w:rsid w:val="000151D3"/>
    <w:rsid w:val="0001598E"/>
    <w:rsid w:val="00015A89"/>
    <w:rsid w:val="00022079"/>
    <w:rsid w:val="00027BA8"/>
    <w:rsid w:val="00041CE1"/>
    <w:rsid w:val="00045771"/>
    <w:rsid w:val="0005675A"/>
    <w:rsid w:val="00057733"/>
    <w:rsid w:val="000608EB"/>
    <w:rsid w:val="000615C4"/>
    <w:rsid w:val="00066A55"/>
    <w:rsid w:val="00071CCC"/>
    <w:rsid w:val="00074934"/>
    <w:rsid w:val="00074C52"/>
    <w:rsid w:val="0007578E"/>
    <w:rsid w:val="00083601"/>
    <w:rsid w:val="000935AC"/>
    <w:rsid w:val="00094518"/>
    <w:rsid w:val="00096B3F"/>
    <w:rsid w:val="000A1AFD"/>
    <w:rsid w:val="000A5D67"/>
    <w:rsid w:val="000A7587"/>
    <w:rsid w:val="000B0437"/>
    <w:rsid w:val="000B0AB2"/>
    <w:rsid w:val="000B47FA"/>
    <w:rsid w:val="000B5130"/>
    <w:rsid w:val="000B71E3"/>
    <w:rsid w:val="000C1110"/>
    <w:rsid w:val="000C5D4A"/>
    <w:rsid w:val="000D21C7"/>
    <w:rsid w:val="000D38D7"/>
    <w:rsid w:val="000D3E8C"/>
    <w:rsid w:val="000D4C9F"/>
    <w:rsid w:val="000D7E83"/>
    <w:rsid w:val="000E1987"/>
    <w:rsid w:val="000E293F"/>
    <w:rsid w:val="000E3D89"/>
    <w:rsid w:val="000E44DD"/>
    <w:rsid w:val="000E7A3C"/>
    <w:rsid w:val="000F7EA3"/>
    <w:rsid w:val="00101B2B"/>
    <w:rsid w:val="00101D8E"/>
    <w:rsid w:val="001036AE"/>
    <w:rsid w:val="001047D7"/>
    <w:rsid w:val="00104F74"/>
    <w:rsid w:val="001146EE"/>
    <w:rsid w:val="001212DC"/>
    <w:rsid w:val="001218CD"/>
    <w:rsid w:val="0012198D"/>
    <w:rsid w:val="00123252"/>
    <w:rsid w:val="00123C5B"/>
    <w:rsid w:val="00124E8C"/>
    <w:rsid w:val="00134B9A"/>
    <w:rsid w:val="00142341"/>
    <w:rsid w:val="00143991"/>
    <w:rsid w:val="00146667"/>
    <w:rsid w:val="00150EFA"/>
    <w:rsid w:val="0015574B"/>
    <w:rsid w:val="0015680F"/>
    <w:rsid w:val="00157551"/>
    <w:rsid w:val="00157CCE"/>
    <w:rsid w:val="00161B55"/>
    <w:rsid w:val="00167D28"/>
    <w:rsid w:val="00170AC3"/>
    <w:rsid w:val="001762FC"/>
    <w:rsid w:val="001861D1"/>
    <w:rsid w:val="00190351"/>
    <w:rsid w:val="001912F0"/>
    <w:rsid w:val="00195483"/>
    <w:rsid w:val="00195ADB"/>
    <w:rsid w:val="001A1D1D"/>
    <w:rsid w:val="001A79C8"/>
    <w:rsid w:val="001B0772"/>
    <w:rsid w:val="001B2731"/>
    <w:rsid w:val="001B3FBD"/>
    <w:rsid w:val="001B4536"/>
    <w:rsid w:val="001B5C5C"/>
    <w:rsid w:val="001B7349"/>
    <w:rsid w:val="001C2479"/>
    <w:rsid w:val="001C3584"/>
    <w:rsid w:val="001C749A"/>
    <w:rsid w:val="001D2E1A"/>
    <w:rsid w:val="001D3D0B"/>
    <w:rsid w:val="001D48EB"/>
    <w:rsid w:val="001D6FA9"/>
    <w:rsid w:val="001E1438"/>
    <w:rsid w:val="001E45C1"/>
    <w:rsid w:val="001E7F64"/>
    <w:rsid w:val="001F15E8"/>
    <w:rsid w:val="001F52A1"/>
    <w:rsid w:val="00201024"/>
    <w:rsid w:val="00205283"/>
    <w:rsid w:val="002065FA"/>
    <w:rsid w:val="002154E5"/>
    <w:rsid w:val="0021620D"/>
    <w:rsid w:val="00222902"/>
    <w:rsid w:val="00223C50"/>
    <w:rsid w:val="00231973"/>
    <w:rsid w:val="00237BA9"/>
    <w:rsid w:val="00241BE1"/>
    <w:rsid w:val="00243AC7"/>
    <w:rsid w:val="00251191"/>
    <w:rsid w:val="00251947"/>
    <w:rsid w:val="002617D8"/>
    <w:rsid w:val="002620EC"/>
    <w:rsid w:val="002657D6"/>
    <w:rsid w:val="00267A43"/>
    <w:rsid w:val="00272AFA"/>
    <w:rsid w:val="00272FF2"/>
    <w:rsid w:val="00274F54"/>
    <w:rsid w:val="00286330"/>
    <w:rsid w:val="00291BC8"/>
    <w:rsid w:val="00297500"/>
    <w:rsid w:val="002A0791"/>
    <w:rsid w:val="002A51FE"/>
    <w:rsid w:val="002B0D0B"/>
    <w:rsid w:val="002B43B4"/>
    <w:rsid w:val="002B5024"/>
    <w:rsid w:val="002B529F"/>
    <w:rsid w:val="002C3FE2"/>
    <w:rsid w:val="002C59F0"/>
    <w:rsid w:val="002C665A"/>
    <w:rsid w:val="002C77F8"/>
    <w:rsid w:val="002D5326"/>
    <w:rsid w:val="002D7122"/>
    <w:rsid w:val="002E11E0"/>
    <w:rsid w:val="002E381F"/>
    <w:rsid w:val="002F01D6"/>
    <w:rsid w:val="002F0F9D"/>
    <w:rsid w:val="002F1203"/>
    <w:rsid w:val="002F1D82"/>
    <w:rsid w:val="002F3633"/>
    <w:rsid w:val="002F39A0"/>
    <w:rsid w:val="002F48C0"/>
    <w:rsid w:val="002F63F2"/>
    <w:rsid w:val="002F6A0F"/>
    <w:rsid w:val="002F7F98"/>
    <w:rsid w:val="00300681"/>
    <w:rsid w:val="00302458"/>
    <w:rsid w:val="003028DE"/>
    <w:rsid w:val="00304ED3"/>
    <w:rsid w:val="00311623"/>
    <w:rsid w:val="00313912"/>
    <w:rsid w:val="00314D39"/>
    <w:rsid w:val="00315942"/>
    <w:rsid w:val="003166EB"/>
    <w:rsid w:val="003270B0"/>
    <w:rsid w:val="003276C9"/>
    <w:rsid w:val="0033252C"/>
    <w:rsid w:val="00337188"/>
    <w:rsid w:val="00342E44"/>
    <w:rsid w:val="00347C2E"/>
    <w:rsid w:val="00350D67"/>
    <w:rsid w:val="00351B86"/>
    <w:rsid w:val="00352C63"/>
    <w:rsid w:val="00357D49"/>
    <w:rsid w:val="00361466"/>
    <w:rsid w:val="00363E74"/>
    <w:rsid w:val="00365D98"/>
    <w:rsid w:val="00366FB4"/>
    <w:rsid w:val="00367F40"/>
    <w:rsid w:val="003725B1"/>
    <w:rsid w:val="00375AC0"/>
    <w:rsid w:val="00377821"/>
    <w:rsid w:val="003844E6"/>
    <w:rsid w:val="00386F5A"/>
    <w:rsid w:val="003956D1"/>
    <w:rsid w:val="003A0A65"/>
    <w:rsid w:val="003A582F"/>
    <w:rsid w:val="003B3871"/>
    <w:rsid w:val="003B3AD5"/>
    <w:rsid w:val="003B5FC4"/>
    <w:rsid w:val="003B6249"/>
    <w:rsid w:val="003B6772"/>
    <w:rsid w:val="003C1EC7"/>
    <w:rsid w:val="003C3AB3"/>
    <w:rsid w:val="003D3608"/>
    <w:rsid w:val="003D6DE2"/>
    <w:rsid w:val="003E52FD"/>
    <w:rsid w:val="003E65A8"/>
    <w:rsid w:val="003F1733"/>
    <w:rsid w:val="003F6D82"/>
    <w:rsid w:val="00402B44"/>
    <w:rsid w:val="00404371"/>
    <w:rsid w:val="00405834"/>
    <w:rsid w:val="00407AED"/>
    <w:rsid w:val="00411CBE"/>
    <w:rsid w:val="00414117"/>
    <w:rsid w:val="0042080C"/>
    <w:rsid w:val="004224E9"/>
    <w:rsid w:val="00430B63"/>
    <w:rsid w:val="004338ED"/>
    <w:rsid w:val="004344B5"/>
    <w:rsid w:val="004377D5"/>
    <w:rsid w:val="004423EA"/>
    <w:rsid w:val="00451A84"/>
    <w:rsid w:val="0045755E"/>
    <w:rsid w:val="0046003A"/>
    <w:rsid w:val="004601B2"/>
    <w:rsid w:val="00465691"/>
    <w:rsid w:val="00467665"/>
    <w:rsid w:val="004730F8"/>
    <w:rsid w:val="00473662"/>
    <w:rsid w:val="00473B7E"/>
    <w:rsid w:val="004758B0"/>
    <w:rsid w:val="0048385A"/>
    <w:rsid w:val="00487B76"/>
    <w:rsid w:val="004919F8"/>
    <w:rsid w:val="00495145"/>
    <w:rsid w:val="004A5DF9"/>
    <w:rsid w:val="004A717A"/>
    <w:rsid w:val="004B0987"/>
    <w:rsid w:val="004B5D10"/>
    <w:rsid w:val="004B69BD"/>
    <w:rsid w:val="004C71AA"/>
    <w:rsid w:val="004C7E5E"/>
    <w:rsid w:val="004C7FE7"/>
    <w:rsid w:val="004D0C6D"/>
    <w:rsid w:val="004D19EC"/>
    <w:rsid w:val="004D2958"/>
    <w:rsid w:val="004D62FF"/>
    <w:rsid w:val="004D6BCF"/>
    <w:rsid w:val="004E0700"/>
    <w:rsid w:val="004E1590"/>
    <w:rsid w:val="004F0ADF"/>
    <w:rsid w:val="0050277C"/>
    <w:rsid w:val="00504F33"/>
    <w:rsid w:val="00510407"/>
    <w:rsid w:val="00514A7D"/>
    <w:rsid w:val="00517E63"/>
    <w:rsid w:val="00523BE9"/>
    <w:rsid w:val="00523FE7"/>
    <w:rsid w:val="00527ECA"/>
    <w:rsid w:val="00534D5C"/>
    <w:rsid w:val="0053509C"/>
    <w:rsid w:val="005373CD"/>
    <w:rsid w:val="00541E59"/>
    <w:rsid w:val="00543DFE"/>
    <w:rsid w:val="00546050"/>
    <w:rsid w:val="00546C76"/>
    <w:rsid w:val="005547B5"/>
    <w:rsid w:val="00556D45"/>
    <w:rsid w:val="005613EE"/>
    <w:rsid w:val="005614DC"/>
    <w:rsid w:val="00563162"/>
    <w:rsid w:val="00563CF1"/>
    <w:rsid w:val="0057282D"/>
    <w:rsid w:val="00575011"/>
    <w:rsid w:val="00575ED4"/>
    <w:rsid w:val="005823B1"/>
    <w:rsid w:val="00583A5D"/>
    <w:rsid w:val="00584453"/>
    <w:rsid w:val="00584D47"/>
    <w:rsid w:val="00585395"/>
    <w:rsid w:val="00586136"/>
    <w:rsid w:val="005903FD"/>
    <w:rsid w:val="00590EC6"/>
    <w:rsid w:val="00593F4A"/>
    <w:rsid w:val="00594D8F"/>
    <w:rsid w:val="005958BB"/>
    <w:rsid w:val="00596179"/>
    <w:rsid w:val="0059727F"/>
    <w:rsid w:val="005A0B15"/>
    <w:rsid w:val="005A5E05"/>
    <w:rsid w:val="005A6A9F"/>
    <w:rsid w:val="005A6EE2"/>
    <w:rsid w:val="005B4C34"/>
    <w:rsid w:val="005B4D63"/>
    <w:rsid w:val="005B7BD6"/>
    <w:rsid w:val="005C15B3"/>
    <w:rsid w:val="005D1249"/>
    <w:rsid w:val="005D5CC8"/>
    <w:rsid w:val="005D6BC1"/>
    <w:rsid w:val="005D6C82"/>
    <w:rsid w:val="005D77DB"/>
    <w:rsid w:val="005E051B"/>
    <w:rsid w:val="005E1666"/>
    <w:rsid w:val="005E652B"/>
    <w:rsid w:val="005F009A"/>
    <w:rsid w:val="005F14AC"/>
    <w:rsid w:val="005F59B2"/>
    <w:rsid w:val="005F6416"/>
    <w:rsid w:val="00600623"/>
    <w:rsid w:val="00601BE2"/>
    <w:rsid w:val="00602CFF"/>
    <w:rsid w:val="00604C4F"/>
    <w:rsid w:val="00605C1F"/>
    <w:rsid w:val="006114FC"/>
    <w:rsid w:val="00613B41"/>
    <w:rsid w:val="00613E3A"/>
    <w:rsid w:val="00615CCF"/>
    <w:rsid w:val="0061651E"/>
    <w:rsid w:val="00622CAE"/>
    <w:rsid w:val="00623DB3"/>
    <w:rsid w:val="0063297D"/>
    <w:rsid w:val="006355D1"/>
    <w:rsid w:val="00645109"/>
    <w:rsid w:val="006468D2"/>
    <w:rsid w:val="00650156"/>
    <w:rsid w:val="00656116"/>
    <w:rsid w:val="00664592"/>
    <w:rsid w:val="0066585E"/>
    <w:rsid w:val="0067011C"/>
    <w:rsid w:val="006765BB"/>
    <w:rsid w:val="0067663E"/>
    <w:rsid w:val="00677D86"/>
    <w:rsid w:val="006833B3"/>
    <w:rsid w:val="006843E7"/>
    <w:rsid w:val="006863F4"/>
    <w:rsid w:val="00690881"/>
    <w:rsid w:val="00691606"/>
    <w:rsid w:val="006A019A"/>
    <w:rsid w:val="006A0937"/>
    <w:rsid w:val="006A3380"/>
    <w:rsid w:val="006A43FC"/>
    <w:rsid w:val="006A683F"/>
    <w:rsid w:val="006B3C0C"/>
    <w:rsid w:val="006B3C14"/>
    <w:rsid w:val="006B4D31"/>
    <w:rsid w:val="006B53BA"/>
    <w:rsid w:val="006B5E19"/>
    <w:rsid w:val="006B62F6"/>
    <w:rsid w:val="006B7B7B"/>
    <w:rsid w:val="006C30C6"/>
    <w:rsid w:val="006C3DF9"/>
    <w:rsid w:val="006C3E23"/>
    <w:rsid w:val="006C5588"/>
    <w:rsid w:val="006D6A4E"/>
    <w:rsid w:val="006E0D1D"/>
    <w:rsid w:val="006F07C9"/>
    <w:rsid w:val="006F0B88"/>
    <w:rsid w:val="006F22FB"/>
    <w:rsid w:val="006F2D04"/>
    <w:rsid w:val="006F4863"/>
    <w:rsid w:val="006F5125"/>
    <w:rsid w:val="006F5978"/>
    <w:rsid w:val="007052F7"/>
    <w:rsid w:val="0070540B"/>
    <w:rsid w:val="00710979"/>
    <w:rsid w:val="007140D3"/>
    <w:rsid w:val="00715FC4"/>
    <w:rsid w:val="00722343"/>
    <w:rsid w:val="007232D4"/>
    <w:rsid w:val="00725171"/>
    <w:rsid w:val="00725C6B"/>
    <w:rsid w:val="00726544"/>
    <w:rsid w:val="0072689B"/>
    <w:rsid w:val="0072714C"/>
    <w:rsid w:val="00731D49"/>
    <w:rsid w:val="00733AE8"/>
    <w:rsid w:val="007340E4"/>
    <w:rsid w:val="00736669"/>
    <w:rsid w:val="00740AC3"/>
    <w:rsid w:val="0074695D"/>
    <w:rsid w:val="00755D82"/>
    <w:rsid w:val="0075605C"/>
    <w:rsid w:val="00757C9C"/>
    <w:rsid w:val="007619CD"/>
    <w:rsid w:val="00762619"/>
    <w:rsid w:val="007650A7"/>
    <w:rsid w:val="007661D6"/>
    <w:rsid w:val="007724F4"/>
    <w:rsid w:val="00776086"/>
    <w:rsid w:val="00777101"/>
    <w:rsid w:val="00781292"/>
    <w:rsid w:val="00782AF0"/>
    <w:rsid w:val="007853AC"/>
    <w:rsid w:val="00786FF0"/>
    <w:rsid w:val="00793426"/>
    <w:rsid w:val="00794919"/>
    <w:rsid w:val="00794F04"/>
    <w:rsid w:val="007A19ED"/>
    <w:rsid w:val="007A2FDB"/>
    <w:rsid w:val="007B09C8"/>
    <w:rsid w:val="007B50C8"/>
    <w:rsid w:val="007B6776"/>
    <w:rsid w:val="007C3B85"/>
    <w:rsid w:val="007C3F62"/>
    <w:rsid w:val="007C5393"/>
    <w:rsid w:val="007C5E08"/>
    <w:rsid w:val="007D2EC1"/>
    <w:rsid w:val="007E06C7"/>
    <w:rsid w:val="007E612E"/>
    <w:rsid w:val="007E7B9D"/>
    <w:rsid w:val="008004D4"/>
    <w:rsid w:val="0080201A"/>
    <w:rsid w:val="00804A21"/>
    <w:rsid w:val="008107F6"/>
    <w:rsid w:val="00810FCC"/>
    <w:rsid w:val="00811250"/>
    <w:rsid w:val="0081295A"/>
    <w:rsid w:val="008130D5"/>
    <w:rsid w:val="008154A0"/>
    <w:rsid w:val="00816D63"/>
    <w:rsid w:val="008172D1"/>
    <w:rsid w:val="008213F8"/>
    <w:rsid w:val="0082197E"/>
    <w:rsid w:val="00821E2D"/>
    <w:rsid w:val="00822183"/>
    <w:rsid w:val="00824E16"/>
    <w:rsid w:val="00827640"/>
    <w:rsid w:val="00834B06"/>
    <w:rsid w:val="0083552A"/>
    <w:rsid w:val="00843512"/>
    <w:rsid w:val="00852764"/>
    <w:rsid w:val="00852F25"/>
    <w:rsid w:val="0085363D"/>
    <w:rsid w:val="008568BA"/>
    <w:rsid w:val="008602B2"/>
    <w:rsid w:val="00860A10"/>
    <w:rsid w:val="00861670"/>
    <w:rsid w:val="008621F9"/>
    <w:rsid w:val="008641DA"/>
    <w:rsid w:val="00864612"/>
    <w:rsid w:val="008757DC"/>
    <w:rsid w:val="008757E9"/>
    <w:rsid w:val="008777D1"/>
    <w:rsid w:val="00880AA9"/>
    <w:rsid w:val="00880C66"/>
    <w:rsid w:val="008848F1"/>
    <w:rsid w:val="00885BCE"/>
    <w:rsid w:val="008872A1"/>
    <w:rsid w:val="008904F0"/>
    <w:rsid w:val="00895686"/>
    <w:rsid w:val="00895AA3"/>
    <w:rsid w:val="0089756B"/>
    <w:rsid w:val="008A0203"/>
    <w:rsid w:val="008A32B8"/>
    <w:rsid w:val="008B44A2"/>
    <w:rsid w:val="008B462E"/>
    <w:rsid w:val="008C59D9"/>
    <w:rsid w:val="008D1D27"/>
    <w:rsid w:val="008D2F9C"/>
    <w:rsid w:val="008D3599"/>
    <w:rsid w:val="008D38D5"/>
    <w:rsid w:val="008E30E9"/>
    <w:rsid w:val="008F2702"/>
    <w:rsid w:val="008F3C3B"/>
    <w:rsid w:val="008F5B71"/>
    <w:rsid w:val="008F7BF1"/>
    <w:rsid w:val="008F7F1B"/>
    <w:rsid w:val="00900721"/>
    <w:rsid w:val="00901C46"/>
    <w:rsid w:val="00912AD8"/>
    <w:rsid w:val="00914DA6"/>
    <w:rsid w:val="0092344B"/>
    <w:rsid w:val="009248F2"/>
    <w:rsid w:val="0092494A"/>
    <w:rsid w:val="00924B62"/>
    <w:rsid w:val="00924EF3"/>
    <w:rsid w:val="0092531A"/>
    <w:rsid w:val="00930CC2"/>
    <w:rsid w:val="00931D29"/>
    <w:rsid w:val="00935A6C"/>
    <w:rsid w:val="00937E20"/>
    <w:rsid w:val="00945610"/>
    <w:rsid w:val="00947A8A"/>
    <w:rsid w:val="00951A45"/>
    <w:rsid w:val="009520A4"/>
    <w:rsid w:val="00956171"/>
    <w:rsid w:val="009561E5"/>
    <w:rsid w:val="00962D1C"/>
    <w:rsid w:val="00964628"/>
    <w:rsid w:val="00967B1B"/>
    <w:rsid w:val="009713E7"/>
    <w:rsid w:val="00975645"/>
    <w:rsid w:val="00980115"/>
    <w:rsid w:val="0098094A"/>
    <w:rsid w:val="0099091A"/>
    <w:rsid w:val="00994BFB"/>
    <w:rsid w:val="0099513D"/>
    <w:rsid w:val="009A1E2D"/>
    <w:rsid w:val="009A313B"/>
    <w:rsid w:val="009A6265"/>
    <w:rsid w:val="009B0B16"/>
    <w:rsid w:val="009B213B"/>
    <w:rsid w:val="009B3ED8"/>
    <w:rsid w:val="009B5069"/>
    <w:rsid w:val="009B7672"/>
    <w:rsid w:val="009C066A"/>
    <w:rsid w:val="009C2282"/>
    <w:rsid w:val="009C3EDF"/>
    <w:rsid w:val="009C761D"/>
    <w:rsid w:val="009D156F"/>
    <w:rsid w:val="009D348E"/>
    <w:rsid w:val="009D3AC0"/>
    <w:rsid w:val="009D52F6"/>
    <w:rsid w:val="009D57D6"/>
    <w:rsid w:val="009D5D08"/>
    <w:rsid w:val="009E1CE2"/>
    <w:rsid w:val="009E3777"/>
    <w:rsid w:val="009F6CB2"/>
    <w:rsid w:val="00A06FFB"/>
    <w:rsid w:val="00A119CB"/>
    <w:rsid w:val="00A233C0"/>
    <w:rsid w:val="00A24643"/>
    <w:rsid w:val="00A2498B"/>
    <w:rsid w:val="00A263B2"/>
    <w:rsid w:val="00A3183D"/>
    <w:rsid w:val="00A32194"/>
    <w:rsid w:val="00A3239D"/>
    <w:rsid w:val="00A32E18"/>
    <w:rsid w:val="00A340C4"/>
    <w:rsid w:val="00A35D7C"/>
    <w:rsid w:val="00A40CD8"/>
    <w:rsid w:val="00A528C3"/>
    <w:rsid w:val="00A557D3"/>
    <w:rsid w:val="00A600B8"/>
    <w:rsid w:val="00A611AF"/>
    <w:rsid w:val="00A658FF"/>
    <w:rsid w:val="00A73E2C"/>
    <w:rsid w:val="00A74E57"/>
    <w:rsid w:val="00A75E4E"/>
    <w:rsid w:val="00A77882"/>
    <w:rsid w:val="00A83EC5"/>
    <w:rsid w:val="00A8636D"/>
    <w:rsid w:val="00A867D5"/>
    <w:rsid w:val="00A9182C"/>
    <w:rsid w:val="00A96D24"/>
    <w:rsid w:val="00A972B5"/>
    <w:rsid w:val="00AA11AF"/>
    <w:rsid w:val="00AA3E78"/>
    <w:rsid w:val="00AA6B0E"/>
    <w:rsid w:val="00AA7DB7"/>
    <w:rsid w:val="00AB20B0"/>
    <w:rsid w:val="00AB2B96"/>
    <w:rsid w:val="00AB67FB"/>
    <w:rsid w:val="00AC2C43"/>
    <w:rsid w:val="00AC2E67"/>
    <w:rsid w:val="00AC7C0B"/>
    <w:rsid w:val="00AD017C"/>
    <w:rsid w:val="00AD4850"/>
    <w:rsid w:val="00AD7DEE"/>
    <w:rsid w:val="00AE097D"/>
    <w:rsid w:val="00AE5670"/>
    <w:rsid w:val="00AE6418"/>
    <w:rsid w:val="00AF12C3"/>
    <w:rsid w:val="00AF2699"/>
    <w:rsid w:val="00AF2E6C"/>
    <w:rsid w:val="00AF7288"/>
    <w:rsid w:val="00B02010"/>
    <w:rsid w:val="00B02772"/>
    <w:rsid w:val="00B02C01"/>
    <w:rsid w:val="00B03A4F"/>
    <w:rsid w:val="00B06E8D"/>
    <w:rsid w:val="00B070CC"/>
    <w:rsid w:val="00B1156B"/>
    <w:rsid w:val="00B15013"/>
    <w:rsid w:val="00B17410"/>
    <w:rsid w:val="00B177D2"/>
    <w:rsid w:val="00B344CA"/>
    <w:rsid w:val="00B34E81"/>
    <w:rsid w:val="00B354F9"/>
    <w:rsid w:val="00B36F01"/>
    <w:rsid w:val="00B3761B"/>
    <w:rsid w:val="00B42154"/>
    <w:rsid w:val="00B430DE"/>
    <w:rsid w:val="00B434F4"/>
    <w:rsid w:val="00B44134"/>
    <w:rsid w:val="00B45D25"/>
    <w:rsid w:val="00B51746"/>
    <w:rsid w:val="00B55D13"/>
    <w:rsid w:val="00B6664B"/>
    <w:rsid w:val="00B6703E"/>
    <w:rsid w:val="00B67424"/>
    <w:rsid w:val="00B70B33"/>
    <w:rsid w:val="00B718D8"/>
    <w:rsid w:val="00B71E6C"/>
    <w:rsid w:val="00B76C25"/>
    <w:rsid w:val="00B80364"/>
    <w:rsid w:val="00B85B14"/>
    <w:rsid w:val="00B87706"/>
    <w:rsid w:val="00B91409"/>
    <w:rsid w:val="00BA1A9A"/>
    <w:rsid w:val="00BA27FA"/>
    <w:rsid w:val="00BA6578"/>
    <w:rsid w:val="00BB318A"/>
    <w:rsid w:val="00BB42A8"/>
    <w:rsid w:val="00BB70A3"/>
    <w:rsid w:val="00BB70FC"/>
    <w:rsid w:val="00BC41FD"/>
    <w:rsid w:val="00BC713C"/>
    <w:rsid w:val="00BC788D"/>
    <w:rsid w:val="00BD091D"/>
    <w:rsid w:val="00BD279B"/>
    <w:rsid w:val="00BD5D5D"/>
    <w:rsid w:val="00BD7D9C"/>
    <w:rsid w:val="00BE2085"/>
    <w:rsid w:val="00BE2208"/>
    <w:rsid w:val="00BE2BF7"/>
    <w:rsid w:val="00BE3B23"/>
    <w:rsid w:val="00BE4AF3"/>
    <w:rsid w:val="00BF0237"/>
    <w:rsid w:val="00BF1356"/>
    <w:rsid w:val="00C0079B"/>
    <w:rsid w:val="00C1586C"/>
    <w:rsid w:val="00C16A09"/>
    <w:rsid w:val="00C22FF3"/>
    <w:rsid w:val="00C246C2"/>
    <w:rsid w:val="00C27C59"/>
    <w:rsid w:val="00C4151C"/>
    <w:rsid w:val="00C46C40"/>
    <w:rsid w:val="00C5181D"/>
    <w:rsid w:val="00C54E71"/>
    <w:rsid w:val="00C55E04"/>
    <w:rsid w:val="00C57D3E"/>
    <w:rsid w:val="00C60CE3"/>
    <w:rsid w:val="00C6466D"/>
    <w:rsid w:val="00C707E0"/>
    <w:rsid w:val="00C71745"/>
    <w:rsid w:val="00C721D0"/>
    <w:rsid w:val="00C7338B"/>
    <w:rsid w:val="00C73B2F"/>
    <w:rsid w:val="00C77962"/>
    <w:rsid w:val="00C8207E"/>
    <w:rsid w:val="00C8311E"/>
    <w:rsid w:val="00C85285"/>
    <w:rsid w:val="00C91927"/>
    <w:rsid w:val="00C92FA9"/>
    <w:rsid w:val="00C96881"/>
    <w:rsid w:val="00CA0DC4"/>
    <w:rsid w:val="00CA1C96"/>
    <w:rsid w:val="00CA484A"/>
    <w:rsid w:val="00CB3F5A"/>
    <w:rsid w:val="00CB49A9"/>
    <w:rsid w:val="00CB6F42"/>
    <w:rsid w:val="00CC2561"/>
    <w:rsid w:val="00CC5DA7"/>
    <w:rsid w:val="00CD62B6"/>
    <w:rsid w:val="00CE5645"/>
    <w:rsid w:val="00CE69ED"/>
    <w:rsid w:val="00CE7E1F"/>
    <w:rsid w:val="00CF14AD"/>
    <w:rsid w:val="00CF47B0"/>
    <w:rsid w:val="00D015A6"/>
    <w:rsid w:val="00D02D88"/>
    <w:rsid w:val="00D035E7"/>
    <w:rsid w:val="00D05A50"/>
    <w:rsid w:val="00D124C1"/>
    <w:rsid w:val="00D1463A"/>
    <w:rsid w:val="00D216DD"/>
    <w:rsid w:val="00D23424"/>
    <w:rsid w:val="00D24F9E"/>
    <w:rsid w:val="00D400FD"/>
    <w:rsid w:val="00D42ACE"/>
    <w:rsid w:val="00D4575A"/>
    <w:rsid w:val="00D457D1"/>
    <w:rsid w:val="00D46F46"/>
    <w:rsid w:val="00D47A67"/>
    <w:rsid w:val="00D5085B"/>
    <w:rsid w:val="00D53189"/>
    <w:rsid w:val="00D53FCD"/>
    <w:rsid w:val="00D55ACD"/>
    <w:rsid w:val="00D612F1"/>
    <w:rsid w:val="00D63CC4"/>
    <w:rsid w:val="00D646A8"/>
    <w:rsid w:val="00D65323"/>
    <w:rsid w:val="00D67EC1"/>
    <w:rsid w:val="00D715B8"/>
    <w:rsid w:val="00D734D5"/>
    <w:rsid w:val="00D7746F"/>
    <w:rsid w:val="00D860E6"/>
    <w:rsid w:val="00D928A7"/>
    <w:rsid w:val="00D95CFA"/>
    <w:rsid w:val="00D9790C"/>
    <w:rsid w:val="00DA009B"/>
    <w:rsid w:val="00DA1E19"/>
    <w:rsid w:val="00DA4382"/>
    <w:rsid w:val="00DA48FF"/>
    <w:rsid w:val="00DA757D"/>
    <w:rsid w:val="00DC5EE2"/>
    <w:rsid w:val="00DC6DC0"/>
    <w:rsid w:val="00DC731A"/>
    <w:rsid w:val="00DD5EA6"/>
    <w:rsid w:val="00DE22F0"/>
    <w:rsid w:val="00DE3F07"/>
    <w:rsid w:val="00DE7691"/>
    <w:rsid w:val="00DF72E5"/>
    <w:rsid w:val="00E00CBA"/>
    <w:rsid w:val="00E02466"/>
    <w:rsid w:val="00E06A64"/>
    <w:rsid w:val="00E15BEE"/>
    <w:rsid w:val="00E161F8"/>
    <w:rsid w:val="00E253F5"/>
    <w:rsid w:val="00E26DB1"/>
    <w:rsid w:val="00E3194D"/>
    <w:rsid w:val="00E32F37"/>
    <w:rsid w:val="00E33C7A"/>
    <w:rsid w:val="00E34B86"/>
    <w:rsid w:val="00E354D9"/>
    <w:rsid w:val="00E41C70"/>
    <w:rsid w:val="00E456B7"/>
    <w:rsid w:val="00E46122"/>
    <w:rsid w:val="00E51FFF"/>
    <w:rsid w:val="00E53EED"/>
    <w:rsid w:val="00E559AC"/>
    <w:rsid w:val="00E564AE"/>
    <w:rsid w:val="00E622B4"/>
    <w:rsid w:val="00E6335A"/>
    <w:rsid w:val="00E64B3C"/>
    <w:rsid w:val="00E673B7"/>
    <w:rsid w:val="00E67426"/>
    <w:rsid w:val="00E709C3"/>
    <w:rsid w:val="00E71DBA"/>
    <w:rsid w:val="00E72205"/>
    <w:rsid w:val="00E75F6C"/>
    <w:rsid w:val="00E81CE1"/>
    <w:rsid w:val="00E8567B"/>
    <w:rsid w:val="00E86381"/>
    <w:rsid w:val="00E86E33"/>
    <w:rsid w:val="00E87449"/>
    <w:rsid w:val="00E90307"/>
    <w:rsid w:val="00E91DD7"/>
    <w:rsid w:val="00E972DB"/>
    <w:rsid w:val="00EA225E"/>
    <w:rsid w:val="00EA4FE6"/>
    <w:rsid w:val="00EA5E37"/>
    <w:rsid w:val="00EA7DCA"/>
    <w:rsid w:val="00EB02FC"/>
    <w:rsid w:val="00EB2E6D"/>
    <w:rsid w:val="00EB30CD"/>
    <w:rsid w:val="00EB3F35"/>
    <w:rsid w:val="00EB630E"/>
    <w:rsid w:val="00EC0C60"/>
    <w:rsid w:val="00EC3ADF"/>
    <w:rsid w:val="00EC5562"/>
    <w:rsid w:val="00EC7E0B"/>
    <w:rsid w:val="00ED00E8"/>
    <w:rsid w:val="00ED01CC"/>
    <w:rsid w:val="00ED26A3"/>
    <w:rsid w:val="00ED32A1"/>
    <w:rsid w:val="00ED345B"/>
    <w:rsid w:val="00ED5D68"/>
    <w:rsid w:val="00ED68F6"/>
    <w:rsid w:val="00ED6D49"/>
    <w:rsid w:val="00EE3FF2"/>
    <w:rsid w:val="00EE4E96"/>
    <w:rsid w:val="00EF1113"/>
    <w:rsid w:val="00EF1DE6"/>
    <w:rsid w:val="00EF45D2"/>
    <w:rsid w:val="00EF48D0"/>
    <w:rsid w:val="00EF5D94"/>
    <w:rsid w:val="00EF7CFB"/>
    <w:rsid w:val="00F0742C"/>
    <w:rsid w:val="00F125EC"/>
    <w:rsid w:val="00F148C6"/>
    <w:rsid w:val="00F15DFE"/>
    <w:rsid w:val="00F17D70"/>
    <w:rsid w:val="00F2125A"/>
    <w:rsid w:val="00F24254"/>
    <w:rsid w:val="00F2522D"/>
    <w:rsid w:val="00F25A44"/>
    <w:rsid w:val="00F31C14"/>
    <w:rsid w:val="00F3469F"/>
    <w:rsid w:val="00F44DD9"/>
    <w:rsid w:val="00F455D2"/>
    <w:rsid w:val="00F54FB6"/>
    <w:rsid w:val="00F56015"/>
    <w:rsid w:val="00F6149D"/>
    <w:rsid w:val="00F655F0"/>
    <w:rsid w:val="00F65792"/>
    <w:rsid w:val="00F72581"/>
    <w:rsid w:val="00F729B4"/>
    <w:rsid w:val="00F72B95"/>
    <w:rsid w:val="00F72D80"/>
    <w:rsid w:val="00F80E64"/>
    <w:rsid w:val="00F85C0B"/>
    <w:rsid w:val="00F95848"/>
    <w:rsid w:val="00F9633D"/>
    <w:rsid w:val="00FA119D"/>
    <w:rsid w:val="00FA3946"/>
    <w:rsid w:val="00FA6CB5"/>
    <w:rsid w:val="00FB2ACB"/>
    <w:rsid w:val="00FB3926"/>
    <w:rsid w:val="00FB3BB3"/>
    <w:rsid w:val="00FB3F83"/>
    <w:rsid w:val="00FC0C2C"/>
    <w:rsid w:val="00FC4345"/>
    <w:rsid w:val="00FC45A9"/>
    <w:rsid w:val="00FD42F0"/>
    <w:rsid w:val="00FD5BCE"/>
    <w:rsid w:val="00FE1876"/>
    <w:rsid w:val="00FE4CCF"/>
    <w:rsid w:val="00FE61AB"/>
    <w:rsid w:val="00FE626D"/>
    <w:rsid w:val="00FF02FA"/>
    <w:rsid w:val="00FF14A4"/>
    <w:rsid w:val="00FF2B47"/>
    <w:rsid w:val="00FF35B9"/>
    <w:rsid w:val="00FF45C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45240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0DE"/>
    <w:pPr>
      <w:spacing w:before="120" w:after="0" w:line="240" w:lineRule="auto"/>
      <w:ind w:left="142"/>
    </w:pPr>
    <w:rPr>
      <w:sz w:val="18"/>
    </w:rPr>
  </w:style>
  <w:style w:type="paragraph" w:styleId="Heading1">
    <w:name w:val="heading 1"/>
    <w:basedOn w:val="Normal"/>
    <w:next w:val="Normal"/>
    <w:link w:val="Heading1Char"/>
    <w:uiPriority w:val="9"/>
    <w:qFormat/>
    <w:rsid w:val="00B45D25"/>
    <w:pPr>
      <w:pageBreakBefore/>
      <w:spacing w:after="120"/>
      <w:outlineLvl w:val="0"/>
    </w:pPr>
    <w:rPr>
      <w:rFonts w:cs="Arial"/>
      <w:b/>
      <w:color w:val="000000" w:themeColor="text1"/>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1B1A"/>
    <w:pPr>
      <w:tabs>
        <w:tab w:val="center" w:pos="4513"/>
        <w:tab w:val="right" w:pos="9026"/>
      </w:tabs>
    </w:pPr>
  </w:style>
  <w:style w:type="character" w:customStyle="1" w:styleId="HeaderChar">
    <w:name w:val="Header Char"/>
    <w:basedOn w:val="DefaultParagraphFont"/>
    <w:link w:val="Header"/>
    <w:uiPriority w:val="99"/>
    <w:rsid w:val="00001B1A"/>
  </w:style>
  <w:style w:type="paragraph" w:styleId="Footer">
    <w:name w:val="footer"/>
    <w:basedOn w:val="Normal"/>
    <w:link w:val="FooterChar"/>
    <w:uiPriority w:val="99"/>
    <w:unhideWhenUsed/>
    <w:rsid w:val="00001B1A"/>
    <w:pPr>
      <w:tabs>
        <w:tab w:val="center" w:pos="4513"/>
        <w:tab w:val="right" w:pos="9026"/>
      </w:tabs>
    </w:pPr>
  </w:style>
  <w:style w:type="character" w:customStyle="1" w:styleId="FooterChar">
    <w:name w:val="Footer Char"/>
    <w:basedOn w:val="DefaultParagraphFont"/>
    <w:link w:val="Footer"/>
    <w:uiPriority w:val="99"/>
    <w:rsid w:val="00001B1A"/>
  </w:style>
  <w:style w:type="paragraph" w:styleId="BalloonText">
    <w:name w:val="Balloon Text"/>
    <w:basedOn w:val="Normal"/>
    <w:link w:val="BalloonTextChar"/>
    <w:uiPriority w:val="99"/>
    <w:semiHidden/>
    <w:unhideWhenUsed/>
    <w:rsid w:val="00001B1A"/>
    <w:rPr>
      <w:rFonts w:ascii="Tahoma" w:hAnsi="Tahoma" w:cs="Tahoma"/>
      <w:sz w:val="16"/>
      <w:szCs w:val="16"/>
    </w:rPr>
  </w:style>
  <w:style w:type="character" w:customStyle="1" w:styleId="BalloonTextChar">
    <w:name w:val="Balloon Text Char"/>
    <w:basedOn w:val="DefaultParagraphFont"/>
    <w:link w:val="BalloonText"/>
    <w:uiPriority w:val="99"/>
    <w:semiHidden/>
    <w:rsid w:val="00001B1A"/>
    <w:rPr>
      <w:rFonts w:ascii="Tahoma" w:hAnsi="Tahoma" w:cs="Tahoma"/>
      <w:sz w:val="16"/>
      <w:szCs w:val="16"/>
    </w:rPr>
  </w:style>
  <w:style w:type="table" w:styleId="TableGrid">
    <w:name w:val="Table Grid"/>
    <w:basedOn w:val="TableNormal"/>
    <w:uiPriority w:val="59"/>
    <w:rsid w:val="00001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B71E3"/>
    <w:rPr>
      <w:color w:val="808080"/>
    </w:rPr>
  </w:style>
  <w:style w:type="paragraph" w:styleId="Title">
    <w:name w:val="Title"/>
    <w:basedOn w:val="Normal"/>
    <w:next w:val="Normal"/>
    <w:link w:val="TitleChar"/>
    <w:uiPriority w:val="10"/>
    <w:qFormat/>
    <w:rsid w:val="00596179"/>
    <w:pPr>
      <w:spacing w:before="160"/>
    </w:pPr>
    <w:rPr>
      <w:rFonts w:cs="Arial"/>
      <w:sz w:val="16"/>
    </w:rPr>
  </w:style>
  <w:style w:type="character" w:customStyle="1" w:styleId="TitleChar">
    <w:name w:val="Title Char"/>
    <w:basedOn w:val="DefaultParagraphFont"/>
    <w:link w:val="Title"/>
    <w:uiPriority w:val="10"/>
    <w:rsid w:val="00596179"/>
    <w:rPr>
      <w:rFonts w:cs="Arial"/>
      <w:sz w:val="16"/>
    </w:rPr>
  </w:style>
  <w:style w:type="paragraph" w:styleId="NoSpacing">
    <w:name w:val="No Spacing"/>
    <w:uiPriority w:val="1"/>
    <w:qFormat/>
    <w:rsid w:val="00CA0DC4"/>
    <w:pPr>
      <w:spacing w:after="0" w:line="240" w:lineRule="auto"/>
    </w:pPr>
    <w:rPr>
      <w:rFonts w:asciiTheme="minorHAnsi" w:hAnsiTheme="minorHAnsi"/>
    </w:rPr>
  </w:style>
  <w:style w:type="character" w:styleId="Hyperlink">
    <w:name w:val="Hyperlink"/>
    <w:basedOn w:val="DefaultParagraphFont"/>
    <w:uiPriority w:val="99"/>
    <w:unhideWhenUsed/>
    <w:rsid w:val="004A717A"/>
    <w:rPr>
      <w:color w:val="00B2A9" w:themeColor="hyperlink"/>
      <w:u w:val="single"/>
    </w:rPr>
  </w:style>
  <w:style w:type="paragraph" w:styleId="Subtitle">
    <w:name w:val="Subtitle"/>
    <w:basedOn w:val="Normal"/>
    <w:next w:val="Normal"/>
    <w:link w:val="SubtitleChar"/>
    <w:uiPriority w:val="11"/>
    <w:qFormat/>
    <w:rsid w:val="004A717A"/>
    <w:pPr>
      <w:numPr>
        <w:ilvl w:val="1"/>
      </w:numPr>
      <w:ind w:left="142"/>
    </w:pPr>
    <w:rPr>
      <w:rFonts w:asciiTheme="majorHAnsi" w:eastAsiaTheme="majorEastAsia" w:hAnsiTheme="majorHAnsi" w:cstheme="majorBidi"/>
      <w:i/>
      <w:iCs/>
      <w:color w:val="00B050" w:themeColor="accent1"/>
      <w:spacing w:val="15"/>
      <w:sz w:val="24"/>
      <w:szCs w:val="24"/>
    </w:rPr>
  </w:style>
  <w:style w:type="character" w:customStyle="1" w:styleId="SubtitleChar">
    <w:name w:val="Subtitle Char"/>
    <w:basedOn w:val="DefaultParagraphFont"/>
    <w:link w:val="Subtitle"/>
    <w:uiPriority w:val="11"/>
    <w:rsid w:val="004A717A"/>
    <w:rPr>
      <w:rFonts w:asciiTheme="majorHAnsi" w:eastAsiaTheme="majorEastAsia" w:hAnsiTheme="majorHAnsi" w:cstheme="majorBidi"/>
      <w:i/>
      <w:iCs/>
      <w:color w:val="00B050" w:themeColor="accent1"/>
      <w:spacing w:val="15"/>
      <w:sz w:val="24"/>
      <w:szCs w:val="24"/>
    </w:rPr>
  </w:style>
  <w:style w:type="table" w:customStyle="1" w:styleId="DECBorder">
    <w:name w:val="DEC Border"/>
    <w:basedOn w:val="TableNormal"/>
    <w:uiPriority w:val="99"/>
    <w:rsid w:val="004A717A"/>
    <w:pPr>
      <w:spacing w:after="0" w:line="240" w:lineRule="auto"/>
    </w:pPr>
    <w:tblPr/>
  </w:style>
  <w:style w:type="paragraph" w:styleId="ListParagraph">
    <w:name w:val="List Paragraph"/>
    <w:basedOn w:val="Normal"/>
    <w:uiPriority w:val="34"/>
    <w:qFormat/>
    <w:rsid w:val="00B34E81"/>
    <w:pPr>
      <w:ind w:left="720"/>
      <w:contextualSpacing/>
    </w:pPr>
    <w:rPr>
      <w:rFonts w:asciiTheme="minorHAnsi" w:hAnsiTheme="minorHAnsi"/>
    </w:rPr>
  </w:style>
  <w:style w:type="paragraph" w:customStyle="1" w:styleId="Bullet">
    <w:name w:val="Bullet"/>
    <w:basedOn w:val="Normal"/>
    <w:rsid w:val="00B34E81"/>
    <w:pPr>
      <w:numPr>
        <w:numId w:val="1"/>
      </w:numPr>
    </w:pPr>
  </w:style>
  <w:style w:type="character" w:customStyle="1" w:styleId="Heading1Char">
    <w:name w:val="Heading 1 Char"/>
    <w:basedOn w:val="DefaultParagraphFont"/>
    <w:link w:val="Heading1"/>
    <w:uiPriority w:val="9"/>
    <w:rsid w:val="00B45D25"/>
    <w:rPr>
      <w:rFonts w:cs="Arial"/>
      <w:b/>
      <w:color w:val="000000" w:themeColor="text1"/>
      <w:sz w:val="52"/>
    </w:rPr>
  </w:style>
  <w:style w:type="paragraph" w:customStyle="1" w:styleId="Body">
    <w:name w:val="Body"/>
    <w:basedOn w:val="Normal"/>
    <w:next w:val="TableNormal0"/>
    <w:qFormat/>
    <w:rsid w:val="000D38D7"/>
    <w:pPr>
      <w:ind w:left="144"/>
    </w:pPr>
    <w:rPr>
      <w:i/>
      <w:vanish/>
      <w:color w:val="67B52C"/>
      <w:sz w:val="20"/>
    </w:rPr>
  </w:style>
  <w:style w:type="paragraph" w:customStyle="1" w:styleId="TableHeading">
    <w:name w:val="TableHeading"/>
    <w:basedOn w:val="Normal"/>
    <w:qFormat/>
    <w:rsid w:val="000D38D7"/>
    <w:pPr>
      <w:spacing w:before="100" w:beforeAutospacing="1" w:after="100" w:afterAutospacing="1" w:line="240" w:lineRule="exact"/>
    </w:pPr>
    <w:rPr>
      <w:rFonts w:cs="Arial"/>
      <w:color w:val="67B52C"/>
      <w:szCs w:val="21"/>
    </w:rPr>
  </w:style>
  <w:style w:type="paragraph" w:customStyle="1" w:styleId="DECBullet0">
    <w:name w:val="DECBullet"/>
    <w:basedOn w:val="ListParagraph"/>
    <w:qFormat/>
    <w:rsid w:val="00B02010"/>
    <w:pPr>
      <w:numPr>
        <w:ilvl w:val="1"/>
        <w:numId w:val="2"/>
      </w:numPr>
      <w:spacing w:after="180" w:line="240" w:lineRule="exact"/>
      <w:ind w:left="426" w:hanging="284"/>
      <w:contextualSpacing w:val="0"/>
    </w:pPr>
    <w:rPr>
      <w:rFonts w:ascii="Arial" w:hAnsi="Arial" w:cs="Arial"/>
    </w:rPr>
  </w:style>
  <w:style w:type="paragraph" w:customStyle="1" w:styleId="BodyList">
    <w:name w:val="BodyList"/>
    <w:basedOn w:val="Body"/>
    <w:qFormat/>
    <w:rsid w:val="00291BC8"/>
    <w:pPr>
      <w:spacing w:after="240" w:line="276" w:lineRule="auto"/>
      <w:contextualSpacing/>
    </w:pPr>
    <w:rPr>
      <w:i w:val="0"/>
      <w:vanish w:val="0"/>
      <w:color w:val="auto"/>
      <w:sz w:val="18"/>
    </w:rPr>
  </w:style>
  <w:style w:type="paragraph" w:customStyle="1" w:styleId="TableList">
    <w:name w:val="TableList"/>
    <w:basedOn w:val="BodyList"/>
    <w:qFormat/>
    <w:rsid w:val="003E52FD"/>
    <w:pPr>
      <w:spacing w:before="80" w:after="80"/>
      <w:ind w:left="142"/>
    </w:pPr>
  </w:style>
  <w:style w:type="paragraph" w:customStyle="1" w:styleId="CellNormal">
    <w:name w:val="CellNormal"/>
    <w:basedOn w:val="Normal"/>
    <w:qFormat/>
    <w:rsid w:val="00895686"/>
    <w:rPr>
      <w:rFonts w:cs="Arial"/>
      <w:sz w:val="16"/>
    </w:rPr>
  </w:style>
  <w:style w:type="character" w:customStyle="1" w:styleId="NormalTextOnly">
    <w:name w:val="NormalTextOnly"/>
    <w:basedOn w:val="DefaultParagraphFont"/>
    <w:uiPriority w:val="1"/>
    <w:qFormat/>
    <w:rsid w:val="00222902"/>
    <w:rPr>
      <w:rFonts w:ascii="Arial" w:hAnsi="Arial"/>
      <w:sz w:val="52"/>
    </w:rPr>
  </w:style>
  <w:style w:type="paragraph" w:customStyle="1" w:styleId="TableNormal0">
    <w:name w:val="TableNormal"/>
    <w:basedOn w:val="Normal"/>
    <w:qFormat/>
    <w:rsid w:val="00045771"/>
    <w:pPr>
      <w:keepLines/>
      <w:spacing w:before="0"/>
    </w:pPr>
  </w:style>
  <w:style w:type="character" w:styleId="FollowedHyperlink">
    <w:name w:val="FollowedHyperlink"/>
    <w:basedOn w:val="DefaultParagraphFont"/>
    <w:uiPriority w:val="99"/>
    <w:semiHidden/>
    <w:unhideWhenUsed/>
    <w:rsid w:val="003F1733"/>
    <w:rPr>
      <w:color w:val="425563" w:themeColor="followedHyperlink"/>
      <w:u w:val="single"/>
    </w:rPr>
  </w:style>
  <w:style w:type="paragraph" w:customStyle="1" w:styleId="ASRBodyText">
    <w:name w:val="ASR Body Text"/>
    <w:basedOn w:val="Normal"/>
    <w:link w:val="ASRBodyTextChar"/>
    <w:qFormat/>
    <w:rsid w:val="00B42154"/>
    <w:pPr>
      <w:spacing w:after="120"/>
      <w:ind w:left="0"/>
      <w:jc w:val="both"/>
    </w:pPr>
    <w:rPr>
      <w:rFonts w:asciiTheme="minorHAnsi" w:eastAsiaTheme="minorEastAsia" w:hAnsiTheme="minorHAnsi"/>
      <w:sz w:val="22"/>
      <w:lang w:val="en-US" w:bidi="en-US"/>
    </w:rPr>
  </w:style>
  <w:style w:type="character" w:customStyle="1" w:styleId="ASRBodyTextChar">
    <w:name w:val="ASR Body Text Char"/>
    <w:basedOn w:val="DefaultParagraphFont"/>
    <w:link w:val="ASRBodyText"/>
    <w:rsid w:val="00B42154"/>
    <w:rPr>
      <w:rFonts w:asciiTheme="minorHAnsi" w:eastAsiaTheme="minorEastAsia" w:hAnsiTheme="minorHAnsi"/>
      <w:lang w:val="en-US" w:bidi="en-US"/>
    </w:rPr>
  </w:style>
  <w:style w:type="paragraph" w:customStyle="1" w:styleId="Intructional">
    <w:name w:val="Intructional"/>
    <w:basedOn w:val="InstructionalHeading"/>
    <w:next w:val="Normal"/>
    <w:qFormat/>
    <w:rsid w:val="0080201A"/>
    <w:pPr>
      <w:spacing w:after="0"/>
    </w:pPr>
    <w:rPr>
      <w:b w:val="0"/>
    </w:rPr>
  </w:style>
  <w:style w:type="paragraph" w:customStyle="1" w:styleId="DECBullet">
    <w:name w:val="DEC Bullet"/>
    <w:qFormat/>
    <w:rsid w:val="00F72D80"/>
    <w:pPr>
      <w:numPr>
        <w:numId w:val="3"/>
      </w:numPr>
      <w:spacing w:before="120" w:after="120" w:line="240" w:lineRule="exact"/>
      <w:ind w:left="426" w:hanging="284"/>
    </w:pPr>
    <w:rPr>
      <w:rFonts w:eastAsiaTheme="minorEastAsia"/>
      <w:sz w:val="18"/>
      <w:szCs w:val="18"/>
      <w:lang w:eastAsia="en-AU"/>
    </w:rPr>
  </w:style>
  <w:style w:type="paragraph" w:customStyle="1" w:styleId="Intructional2">
    <w:name w:val="Intructional2"/>
    <w:next w:val="Normal"/>
    <w:qFormat/>
    <w:rsid w:val="00AA3E78"/>
    <w:pPr>
      <w:spacing w:after="120" w:line="240" w:lineRule="exact"/>
      <w:ind w:left="113"/>
    </w:pPr>
    <w:rPr>
      <w:rFonts w:cs="Arial"/>
      <w:vanish/>
      <w:color w:val="000000" w:themeColor="text1"/>
      <w:sz w:val="18"/>
    </w:rPr>
  </w:style>
  <w:style w:type="paragraph" w:customStyle="1" w:styleId="InstructionalHeading">
    <w:name w:val="Instructional Heading"/>
    <w:next w:val="Normal"/>
    <w:qFormat/>
    <w:rsid w:val="00885BCE"/>
    <w:pPr>
      <w:spacing w:before="120" w:after="120" w:line="240" w:lineRule="exact"/>
      <w:ind w:left="113"/>
    </w:pPr>
    <w:rPr>
      <w:rFonts w:cs="Arial"/>
      <w:b/>
      <w:color w:val="009AD0"/>
      <w:sz w:val="18"/>
    </w:rPr>
  </w:style>
  <w:style w:type="table" w:customStyle="1" w:styleId="TableGrid1">
    <w:name w:val="Table Grid1"/>
    <w:basedOn w:val="TableNormal"/>
    <w:next w:val="TableGrid"/>
    <w:uiPriority w:val="59"/>
    <w:rsid w:val="00124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D348E"/>
    <w:pPr>
      <w:autoSpaceDE w:val="0"/>
      <w:autoSpaceDN w:val="0"/>
      <w:adjustRightInd w:val="0"/>
      <w:spacing w:after="0" w:line="240" w:lineRule="auto"/>
    </w:pPr>
    <w:rPr>
      <w:rFonts w:ascii="Calibri" w:hAnsi="Calibri" w:cs="Calibri"/>
      <w:color w:val="000000"/>
      <w:sz w:val="24"/>
      <w:szCs w:val="24"/>
    </w:rPr>
  </w:style>
  <w:style w:type="character" w:customStyle="1" w:styleId="tgc">
    <w:name w:val="_tgc"/>
    <w:basedOn w:val="DefaultParagraphFont"/>
    <w:rsid w:val="000D3E8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0DE"/>
    <w:pPr>
      <w:spacing w:before="120" w:after="0" w:line="240" w:lineRule="auto"/>
      <w:ind w:left="142"/>
    </w:pPr>
    <w:rPr>
      <w:sz w:val="18"/>
    </w:rPr>
  </w:style>
  <w:style w:type="paragraph" w:styleId="Heading1">
    <w:name w:val="heading 1"/>
    <w:basedOn w:val="Normal"/>
    <w:next w:val="Normal"/>
    <w:link w:val="Heading1Char"/>
    <w:uiPriority w:val="9"/>
    <w:qFormat/>
    <w:rsid w:val="00B45D25"/>
    <w:pPr>
      <w:pageBreakBefore/>
      <w:spacing w:after="120"/>
      <w:outlineLvl w:val="0"/>
    </w:pPr>
    <w:rPr>
      <w:rFonts w:cs="Arial"/>
      <w:b/>
      <w:color w:val="000000" w:themeColor="text1"/>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1B1A"/>
    <w:pPr>
      <w:tabs>
        <w:tab w:val="center" w:pos="4513"/>
        <w:tab w:val="right" w:pos="9026"/>
      </w:tabs>
    </w:pPr>
  </w:style>
  <w:style w:type="character" w:customStyle="1" w:styleId="HeaderChar">
    <w:name w:val="Header Char"/>
    <w:basedOn w:val="DefaultParagraphFont"/>
    <w:link w:val="Header"/>
    <w:uiPriority w:val="99"/>
    <w:rsid w:val="00001B1A"/>
  </w:style>
  <w:style w:type="paragraph" w:styleId="Footer">
    <w:name w:val="footer"/>
    <w:basedOn w:val="Normal"/>
    <w:link w:val="FooterChar"/>
    <w:uiPriority w:val="99"/>
    <w:unhideWhenUsed/>
    <w:rsid w:val="00001B1A"/>
    <w:pPr>
      <w:tabs>
        <w:tab w:val="center" w:pos="4513"/>
        <w:tab w:val="right" w:pos="9026"/>
      </w:tabs>
    </w:pPr>
  </w:style>
  <w:style w:type="character" w:customStyle="1" w:styleId="FooterChar">
    <w:name w:val="Footer Char"/>
    <w:basedOn w:val="DefaultParagraphFont"/>
    <w:link w:val="Footer"/>
    <w:uiPriority w:val="99"/>
    <w:rsid w:val="00001B1A"/>
  </w:style>
  <w:style w:type="paragraph" w:styleId="BalloonText">
    <w:name w:val="Balloon Text"/>
    <w:basedOn w:val="Normal"/>
    <w:link w:val="BalloonTextChar"/>
    <w:uiPriority w:val="99"/>
    <w:semiHidden/>
    <w:unhideWhenUsed/>
    <w:rsid w:val="00001B1A"/>
    <w:rPr>
      <w:rFonts w:ascii="Tahoma" w:hAnsi="Tahoma" w:cs="Tahoma"/>
      <w:sz w:val="16"/>
      <w:szCs w:val="16"/>
    </w:rPr>
  </w:style>
  <w:style w:type="character" w:customStyle="1" w:styleId="BalloonTextChar">
    <w:name w:val="Balloon Text Char"/>
    <w:basedOn w:val="DefaultParagraphFont"/>
    <w:link w:val="BalloonText"/>
    <w:uiPriority w:val="99"/>
    <w:semiHidden/>
    <w:rsid w:val="00001B1A"/>
    <w:rPr>
      <w:rFonts w:ascii="Tahoma" w:hAnsi="Tahoma" w:cs="Tahoma"/>
      <w:sz w:val="16"/>
      <w:szCs w:val="16"/>
    </w:rPr>
  </w:style>
  <w:style w:type="table" w:styleId="TableGrid">
    <w:name w:val="Table Grid"/>
    <w:basedOn w:val="TableNormal"/>
    <w:uiPriority w:val="59"/>
    <w:rsid w:val="00001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B71E3"/>
    <w:rPr>
      <w:color w:val="808080"/>
    </w:rPr>
  </w:style>
  <w:style w:type="paragraph" w:styleId="Title">
    <w:name w:val="Title"/>
    <w:basedOn w:val="Normal"/>
    <w:next w:val="Normal"/>
    <w:link w:val="TitleChar"/>
    <w:uiPriority w:val="10"/>
    <w:qFormat/>
    <w:rsid w:val="00596179"/>
    <w:pPr>
      <w:spacing w:before="160"/>
    </w:pPr>
    <w:rPr>
      <w:rFonts w:cs="Arial"/>
      <w:sz w:val="16"/>
    </w:rPr>
  </w:style>
  <w:style w:type="character" w:customStyle="1" w:styleId="TitleChar">
    <w:name w:val="Title Char"/>
    <w:basedOn w:val="DefaultParagraphFont"/>
    <w:link w:val="Title"/>
    <w:uiPriority w:val="10"/>
    <w:rsid w:val="00596179"/>
    <w:rPr>
      <w:rFonts w:cs="Arial"/>
      <w:sz w:val="16"/>
    </w:rPr>
  </w:style>
  <w:style w:type="paragraph" w:styleId="NoSpacing">
    <w:name w:val="No Spacing"/>
    <w:uiPriority w:val="1"/>
    <w:qFormat/>
    <w:rsid w:val="00CA0DC4"/>
    <w:pPr>
      <w:spacing w:after="0" w:line="240" w:lineRule="auto"/>
    </w:pPr>
    <w:rPr>
      <w:rFonts w:asciiTheme="minorHAnsi" w:hAnsiTheme="minorHAnsi"/>
    </w:rPr>
  </w:style>
  <w:style w:type="character" w:styleId="Hyperlink">
    <w:name w:val="Hyperlink"/>
    <w:basedOn w:val="DefaultParagraphFont"/>
    <w:uiPriority w:val="99"/>
    <w:unhideWhenUsed/>
    <w:rsid w:val="004A717A"/>
    <w:rPr>
      <w:color w:val="00B2A9" w:themeColor="hyperlink"/>
      <w:u w:val="single"/>
    </w:rPr>
  </w:style>
  <w:style w:type="paragraph" w:styleId="Subtitle">
    <w:name w:val="Subtitle"/>
    <w:basedOn w:val="Normal"/>
    <w:next w:val="Normal"/>
    <w:link w:val="SubtitleChar"/>
    <w:uiPriority w:val="11"/>
    <w:qFormat/>
    <w:rsid w:val="004A717A"/>
    <w:pPr>
      <w:numPr>
        <w:ilvl w:val="1"/>
      </w:numPr>
      <w:ind w:left="142"/>
    </w:pPr>
    <w:rPr>
      <w:rFonts w:asciiTheme="majorHAnsi" w:eastAsiaTheme="majorEastAsia" w:hAnsiTheme="majorHAnsi" w:cstheme="majorBidi"/>
      <w:i/>
      <w:iCs/>
      <w:color w:val="00B050" w:themeColor="accent1"/>
      <w:spacing w:val="15"/>
      <w:sz w:val="24"/>
      <w:szCs w:val="24"/>
    </w:rPr>
  </w:style>
  <w:style w:type="character" w:customStyle="1" w:styleId="SubtitleChar">
    <w:name w:val="Subtitle Char"/>
    <w:basedOn w:val="DefaultParagraphFont"/>
    <w:link w:val="Subtitle"/>
    <w:uiPriority w:val="11"/>
    <w:rsid w:val="004A717A"/>
    <w:rPr>
      <w:rFonts w:asciiTheme="majorHAnsi" w:eastAsiaTheme="majorEastAsia" w:hAnsiTheme="majorHAnsi" w:cstheme="majorBidi"/>
      <w:i/>
      <w:iCs/>
      <w:color w:val="00B050" w:themeColor="accent1"/>
      <w:spacing w:val="15"/>
      <w:sz w:val="24"/>
      <w:szCs w:val="24"/>
    </w:rPr>
  </w:style>
  <w:style w:type="table" w:customStyle="1" w:styleId="DECBorder">
    <w:name w:val="DEC Border"/>
    <w:basedOn w:val="TableNormal"/>
    <w:uiPriority w:val="99"/>
    <w:rsid w:val="004A717A"/>
    <w:pPr>
      <w:spacing w:after="0" w:line="240" w:lineRule="auto"/>
    </w:pPr>
    <w:tblPr/>
  </w:style>
  <w:style w:type="paragraph" w:styleId="ListParagraph">
    <w:name w:val="List Paragraph"/>
    <w:basedOn w:val="Normal"/>
    <w:uiPriority w:val="34"/>
    <w:qFormat/>
    <w:rsid w:val="00B34E81"/>
    <w:pPr>
      <w:ind w:left="720"/>
      <w:contextualSpacing/>
    </w:pPr>
    <w:rPr>
      <w:rFonts w:asciiTheme="minorHAnsi" w:hAnsiTheme="minorHAnsi"/>
    </w:rPr>
  </w:style>
  <w:style w:type="paragraph" w:customStyle="1" w:styleId="Bullet">
    <w:name w:val="Bullet"/>
    <w:basedOn w:val="Normal"/>
    <w:rsid w:val="00B34E81"/>
    <w:pPr>
      <w:numPr>
        <w:numId w:val="1"/>
      </w:numPr>
    </w:pPr>
  </w:style>
  <w:style w:type="character" w:customStyle="1" w:styleId="Heading1Char">
    <w:name w:val="Heading 1 Char"/>
    <w:basedOn w:val="DefaultParagraphFont"/>
    <w:link w:val="Heading1"/>
    <w:uiPriority w:val="9"/>
    <w:rsid w:val="00B45D25"/>
    <w:rPr>
      <w:rFonts w:cs="Arial"/>
      <w:b/>
      <w:color w:val="000000" w:themeColor="text1"/>
      <w:sz w:val="52"/>
    </w:rPr>
  </w:style>
  <w:style w:type="paragraph" w:customStyle="1" w:styleId="Body">
    <w:name w:val="Body"/>
    <w:basedOn w:val="Normal"/>
    <w:next w:val="TableNormal0"/>
    <w:qFormat/>
    <w:rsid w:val="000D38D7"/>
    <w:pPr>
      <w:ind w:left="144"/>
    </w:pPr>
    <w:rPr>
      <w:i/>
      <w:vanish/>
      <w:color w:val="67B52C"/>
      <w:sz w:val="20"/>
    </w:rPr>
  </w:style>
  <w:style w:type="paragraph" w:customStyle="1" w:styleId="TableHeading">
    <w:name w:val="TableHeading"/>
    <w:basedOn w:val="Normal"/>
    <w:qFormat/>
    <w:rsid w:val="000D38D7"/>
    <w:pPr>
      <w:spacing w:before="100" w:beforeAutospacing="1" w:after="100" w:afterAutospacing="1" w:line="240" w:lineRule="exact"/>
    </w:pPr>
    <w:rPr>
      <w:rFonts w:cs="Arial"/>
      <w:color w:val="67B52C"/>
      <w:szCs w:val="21"/>
    </w:rPr>
  </w:style>
  <w:style w:type="paragraph" w:customStyle="1" w:styleId="DECBullet0">
    <w:name w:val="DECBullet"/>
    <w:basedOn w:val="ListParagraph"/>
    <w:qFormat/>
    <w:rsid w:val="00B02010"/>
    <w:pPr>
      <w:numPr>
        <w:ilvl w:val="1"/>
        <w:numId w:val="2"/>
      </w:numPr>
      <w:spacing w:after="180" w:line="240" w:lineRule="exact"/>
      <w:ind w:left="426" w:hanging="284"/>
      <w:contextualSpacing w:val="0"/>
    </w:pPr>
    <w:rPr>
      <w:rFonts w:ascii="Arial" w:hAnsi="Arial" w:cs="Arial"/>
    </w:rPr>
  </w:style>
  <w:style w:type="paragraph" w:customStyle="1" w:styleId="BodyList">
    <w:name w:val="BodyList"/>
    <w:basedOn w:val="Body"/>
    <w:qFormat/>
    <w:rsid w:val="00291BC8"/>
    <w:pPr>
      <w:spacing w:after="240" w:line="276" w:lineRule="auto"/>
      <w:contextualSpacing/>
    </w:pPr>
    <w:rPr>
      <w:i w:val="0"/>
      <w:vanish w:val="0"/>
      <w:color w:val="auto"/>
      <w:sz w:val="18"/>
    </w:rPr>
  </w:style>
  <w:style w:type="paragraph" w:customStyle="1" w:styleId="TableList">
    <w:name w:val="TableList"/>
    <w:basedOn w:val="BodyList"/>
    <w:qFormat/>
    <w:rsid w:val="003E52FD"/>
    <w:pPr>
      <w:spacing w:before="80" w:after="80"/>
      <w:ind w:left="142"/>
    </w:pPr>
  </w:style>
  <w:style w:type="paragraph" w:customStyle="1" w:styleId="CellNormal">
    <w:name w:val="CellNormal"/>
    <w:basedOn w:val="Normal"/>
    <w:qFormat/>
    <w:rsid w:val="00895686"/>
    <w:rPr>
      <w:rFonts w:cs="Arial"/>
      <w:sz w:val="16"/>
    </w:rPr>
  </w:style>
  <w:style w:type="character" w:customStyle="1" w:styleId="NormalTextOnly">
    <w:name w:val="NormalTextOnly"/>
    <w:basedOn w:val="DefaultParagraphFont"/>
    <w:uiPriority w:val="1"/>
    <w:qFormat/>
    <w:rsid w:val="00222902"/>
    <w:rPr>
      <w:rFonts w:ascii="Arial" w:hAnsi="Arial"/>
      <w:sz w:val="52"/>
    </w:rPr>
  </w:style>
  <w:style w:type="paragraph" w:customStyle="1" w:styleId="TableNormal0">
    <w:name w:val="TableNormal"/>
    <w:basedOn w:val="Normal"/>
    <w:qFormat/>
    <w:rsid w:val="00045771"/>
    <w:pPr>
      <w:keepLines/>
      <w:spacing w:before="0"/>
    </w:pPr>
  </w:style>
  <w:style w:type="character" w:styleId="FollowedHyperlink">
    <w:name w:val="FollowedHyperlink"/>
    <w:basedOn w:val="DefaultParagraphFont"/>
    <w:uiPriority w:val="99"/>
    <w:semiHidden/>
    <w:unhideWhenUsed/>
    <w:rsid w:val="003F1733"/>
    <w:rPr>
      <w:color w:val="425563" w:themeColor="followedHyperlink"/>
      <w:u w:val="single"/>
    </w:rPr>
  </w:style>
  <w:style w:type="paragraph" w:customStyle="1" w:styleId="ASRBodyText">
    <w:name w:val="ASR Body Text"/>
    <w:basedOn w:val="Normal"/>
    <w:link w:val="ASRBodyTextChar"/>
    <w:qFormat/>
    <w:rsid w:val="00B42154"/>
    <w:pPr>
      <w:spacing w:after="120"/>
      <w:ind w:left="0"/>
      <w:jc w:val="both"/>
    </w:pPr>
    <w:rPr>
      <w:rFonts w:asciiTheme="minorHAnsi" w:eastAsiaTheme="minorEastAsia" w:hAnsiTheme="minorHAnsi"/>
      <w:sz w:val="22"/>
      <w:lang w:val="en-US" w:bidi="en-US"/>
    </w:rPr>
  </w:style>
  <w:style w:type="character" w:customStyle="1" w:styleId="ASRBodyTextChar">
    <w:name w:val="ASR Body Text Char"/>
    <w:basedOn w:val="DefaultParagraphFont"/>
    <w:link w:val="ASRBodyText"/>
    <w:rsid w:val="00B42154"/>
    <w:rPr>
      <w:rFonts w:asciiTheme="minorHAnsi" w:eastAsiaTheme="minorEastAsia" w:hAnsiTheme="minorHAnsi"/>
      <w:lang w:val="en-US" w:bidi="en-US"/>
    </w:rPr>
  </w:style>
  <w:style w:type="paragraph" w:customStyle="1" w:styleId="Intructional">
    <w:name w:val="Intructional"/>
    <w:basedOn w:val="InstructionalHeading"/>
    <w:next w:val="Normal"/>
    <w:qFormat/>
    <w:rsid w:val="0080201A"/>
    <w:pPr>
      <w:spacing w:after="0"/>
    </w:pPr>
    <w:rPr>
      <w:b w:val="0"/>
    </w:rPr>
  </w:style>
  <w:style w:type="paragraph" w:customStyle="1" w:styleId="DECBullet">
    <w:name w:val="DEC Bullet"/>
    <w:qFormat/>
    <w:rsid w:val="00F72D80"/>
    <w:pPr>
      <w:numPr>
        <w:numId w:val="3"/>
      </w:numPr>
      <w:spacing w:before="120" w:after="120" w:line="240" w:lineRule="exact"/>
      <w:ind w:left="426" w:hanging="284"/>
    </w:pPr>
    <w:rPr>
      <w:rFonts w:eastAsiaTheme="minorEastAsia"/>
      <w:sz w:val="18"/>
      <w:szCs w:val="18"/>
      <w:lang w:eastAsia="en-AU"/>
    </w:rPr>
  </w:style>
  <w:style w:type="paragraph" w:customStyle="1" w:styleId="Intructional2">
    <w:name w:val="Intructional2"/>
    <w:next w:val="Normal"/>
    <w:qFormat/>
    <w:rsid w:val="00AA3E78"/>
    <w:pPr>
      <w:spacing w:after="120" w:line="240" w:lineRule="exact"/>
      <w:ind w:left="113"/>
    </w:pPr>
    <w:rPr>
      <w:rFonts w:cs="Arial"/>
      <w:vanish/>
      <w:color w:val="000000" w:themeColor="text1"/>
      <w:sz w:val="18"/>
    </w:rPr>
  </w:style>
  <w:style w:type="paragraph" w:customStyle="1" w:styleId="InstructionalHeading">
    <w:name w:val="Instructional Heading"/>
    <w:next w:val="Normal"/>
    <w:qFormat/>
    <w:rsid w:val="00885BCE"/>
    <w:pPr>
      <w:spacing w:before="120" w:after="120" w:line="240" w:lineRule="exact"/>
      <w:ind w:left="113"/>
    </w:pPr>
    <w:rPr>
      <w:rFonts w:cs="Arial"/>
      <w:b/>
      <w:color w:val="009AD0"/>
      <w:sz w:val="18"/>
    </w:rPr>
  </w:style>
  <w:style w:type="table" w:customStyle="1" w:styleId="TableGrid1">
    <w:name w:val="Table Grid1"/>
    <w:basedOn w:val="TableNormal"/>
    <w:next w:val="TableGrid"/>
    <w:uiPriority w:val="59"/>
    <w:rsid w:val="00124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D348E"/>
    <w:pPr>
      <w:autoSpaceDE w:val="0"/>
      <w:autoSpaceDN w:val="0"/>
      <w:adjustRightInd w:val="0"/>
      <w:spacing w:after="0" w:line="240" w:lineRule="auto"/>
    </w:pPr>
    <w:rPr>
      <w:rFonts w:ascii="Calibri" w:hAnsi="Calibri" w:cs="Calibri"/>
      <w:color w:val="000000"/>
      <w:sz w:val="24"/>
      <w:szCs w:val="24"/>
    </w:rPr>
  </w:style>
  <w:style w:type="character" w:customStyle="1" w:styleId="tgc">
    <w:name w:val="_tgc"/>
    <w:basedOn w:val="DefaultParagraphFont"/>
    <w:rsid w:val="000D3E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3662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dec.nsw.gov.au" TargetMode="External"/></Relationships>
</file>

<file path=word/theme/theme1.xml><?xml version="1.0" encoding="utf-8"?>
<a:theme xmlns:a="http://schemas.openxmlformats.org/drawingml/2006/main" name="Office Theme">
  <a:themeElements>
    <a:clrScheme name="School plan">
      <a:dk1>
        <a:srgbClr val="000000"/>
      </a:dk1>
      <a:lt1>
        <a:srgbClr val="FFFFFF"/>
      </a:lt1>
      <a:dk2>
        <a:srgbClr val="425563"/>
      </a:dk2>
      <a:lt2>
        <a:srgbClr val="0057B8"/>
      </a:lt2>
      <a:accent1>
        <a:srgbClr val="00B050"/>
      </a:accent1>
      <a:accent2>
        <a:srgbClr val="753BBD"/>
      </a:accent2>
      <a:accent3>
        <a:srgbClr val="BA0C2F"/>
      </a:accent3>
      <a:accent4>
        <a:srgbClr val="606EB2"/>
      </a:accent4>
      <a:accent5>
        <a:srgbClr val="002B49"/>
      </a:accent5>
      <a:accent6>
        <a:srgbClr val="0086BF"/>
      </a:accent6>
      <a:hlink>
        <a:srgbClr val="00B2A9"/>
      </a:hlink>
      <a:folHlink>
        <a:srgbClr val="425563"/>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7C67B-AE49-4332-80BD-758EBC0D7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2396</Words>
  <Characters>13658</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16022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Howland, Michele</dc:creator>
  <cp:lastModifiedBy>Sutcliffe, Sue</cp:lastModifiedBy>
  <cp:revision>2</cp:revision>
  <cp:lastPrinted>2015-04-23T05:40:00Z</cp:lastPrinted>
  <dcterms:created xsi:type="dcterms:W3CDTF">2015-05-28T04:39:00Z</dcterms:created>
  <dcterms:modified xsi:type="dcterms:W3CDTF">2015-05-28T04:39:00Z</dcterms:modified>
</cp:coreProperties>
</file>